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96" w:rsidRPr="00063502" w:rsidRDefault="00CC218D" w:rsidP="006F5D96">
      <w:pPr>
        <w:pStyle w:val="PlainText"/>
        <w:spacing w:after="0"/>
        <w:rPr>
          <w:color w:val="000000"/>
        </w:rPr>
      </w:pPr>
      <w:r w:rsidRPr="00CC218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53pt;margin-top:8.25pt;width:213.75pt;height:76.5pt;z-index:25165824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r w:rsidR="006F5D96" w:rsidRPr="00063502">
        <w:rPr>
          <w:color w:val="000000"/>
        </w:rPr>
        <w:t xml:space="preserve">                                                                                                                                                                                                                                                                                                                                                                                                                                                                                                                                                                                                                                                                                                                                                                                                                                                                                                                                                                                                                                                                                                                                                                                                                                                                                                                                                                                                                                                                                                                                                                                                                                                                                                                                                                                                                                                                                                                                                                                                                                                                                                                                                                                                                                                                                                                                                                                                                                                                                                                                                                                                                                                                                                                                                                                                                                                                                                                                                                                                                                                                                                                                                                                                                                                                                                                                                                                                                                                                                                                                                                                                                                                                                                                                                                                                                                                                                                                                                                                                                                                                                                                                                                                                                                                                                                                                                                                                                                                                                                                                                                                                                                                                                                                                                                                                                                                                                                                                                                                                                                                                                                                                                                                                                                                                                                                                                                                                                                                                                                                                                                                                                                                                                                                                                                                                                                                                                                                                                                                                                                                                                                                                                                                                                                                                                                                                                                                                                                                                                                                                                                                                                                                                                                                                                                                                                                                                                                                                                                                                                                                                                                                                                                                                                                                                                                                                                                                                                                                                                                                                                                                                                                                                                                                                                                                                                                                                                                                                                                                                                                                                                                                                                                                                                                                                                                                                                                                                                                                                                                                                                                                                                                                                                                                                                                                                                                                                                                                                                                                                                                                                                                                                                                                                                                                                                                                                                                                                                                                                                                                                                                                                                                                                                                                                                                                                                                                                                                                                                                                                                                                                                                                                                                                                                                                                                                                                                                                                                                                                                                                                                                                                                                                                                                                                                                                                                                                                                                                                                                                                                                                                                                                                                                                                                                                                                                                  </w:t>
      </w:r>
    </w:p>
    <w:p w:rsidR="006F5D96" w:rsidRPr="00AD0954" w:rsidRDefault="006F5D96" w:rsidP="006F5D96">
      <w:pPr>
        <w:pStyle w:val="PlainText"/>
        <w:spacing w:after="0"/>
        <w:rPr>
          <w:color w:val="000000"/>
          <w:sz w:val="40"/>
          <w:szCs w:val="40"/>
        </w:rPr>
      </w:pPr>
    </w:p>
    <w:p w:rsidR="006F5D96" w:rsidRPr="00AD0954" w:rsidRDefault="006F5D96" w:rsidP="006F5D96">
      <w:pPr>
        <w:pStyle w:val="PlainText"/>
        <w:spacing w:after="0"/>
        <w:rPr>
          <w:color w:val="000000"/>
          <w:sz w:val="40"/>
          <w:szCs w:val="40"/>
        </w:rPr>
      </w:pPr>
    </w:p>
    <w:p w:rsidR="00412522" w:rsidRDefault="00412522" w:rsidP="00412522">
      <w:pPr>
        <w:pStyle w:val="ListParagraph"/>
        <w:ind w:left="0"/>
        <w:jc w:val="center"/>
        <w:rPr>
          <w:rFonts w:ascii="Tahoma" w:hAnsi="Tahoma" w:cs="Tahoma"/>
          <w:b/>
          <w:color w:val="FF0000"/>
          <w:sz w:val="40"/>
          <w:szCs w:val="40"/>
        </w:rPr>
      </w:pPr>
    </w:p>
    <w:p w:rsidR="00412522" w:rsidRDefault="00412522" w:rsidP="00412522">
      <w:pPr>
        <w:pStyle w:val="ListParagraph"/>
        <w:ind w:left="0"/>
        <w:jc w:val="center"/>
        <w:rPr>
          <w:rFonts w:ascii="Tahoma" w:hAnsi="Tahoma" w:cs="Tahoma"/>
          <w:b/>
          <w:color w:val="FF0000"/>
          <w:sz w:val="40"/>
          <w:szCs w:val="40"/>
        </w:rPr>
      </w:pPr>
    </w:p>
    <w:p w:rsidR="00412522" w:rsidRDefault="00412522" w:rsidP="00412522">
      <w:pPr>
        <w:pStyle w:val="ListParagraph"/>
        <w:ind w:left="0"/>
        <w:jc w:val="center"/>
        <w:rPr>
          <w:rFonts w:ascii="Tahoma" w:hAnsi="Tahoma" w:cs="Tahoma"/>
          <w:b/>
          <w:sz w:val="40"/>
          <w:szCs w:val="40"/>
        </w:rPr>
      </w:pPr>
      <w:r>
        <w:rPr>
          <w:rFonts w:ascii="Tahoma" w:hAnsi="Tahoma" w:cs="Tahoma"/>
          <w:b/>
          <w:sz w:val="40"/>
          <w:szCs w:val="40"/>
        </w:rPr>
        <w:t>OF</w:t>
      </w:r>
    </w:p>
    <w:p w:rsidR="00412522" w:rsidRDefault="00412522" w:rsidP="00412522">
      <w:pPr>
        <w:pStyle w:val="PlainText"/>
        <w:spacing w:after="0"/>
        <w:rPr>
          <w:color w:val="000000" w:themeColor="text1"/>
        </w:rPr>
      </w:pPr>
      <w:r>
        <w:rPr>
          <w:b/>
          <w:sz w:val="40"/>
          <w:szCs w:val="40"/>
        </w:rPr>
        <w:t xml:space="preserve">           127</w:t>
      </w:r>
      <w:r>
        <w:rPr>
          <w:b/>
          <w:sz w:val="40"/>
          <w:szCs w:val="40"/>
          <w:vertAlign w:val="superscript"/>
        </w:rPr>
        <w:t>th</w:t>
      </w:r>
      <w:r>
        <w:rPr>
          <w:b/>
          <w:sz w:val="40"/>
          <w:szCs w:val="40"/>
        </w:rPr>
        <w:t xml:space="preserve"> MEETING OF SLBC HARYANA</w:t>
      </w:r>
    </w:p>
    <w:p w:rsidR="00412522" w:rsidRDefault="00412522" w:rsidP="00412522">
      <w:pPr>
        <w:pStyle w:val="PlainText"/>
        <w:spacing w:after="0"/>
        <w:rPr>
          <w:color w:val="000000" w:themeColor="text1"/>
        </w:rPr>
      </w:pPr>
    </w:p>
    <w:p w:rsidR="00412522" w:rsidRDefault="00412522" w:rsidP="00412522">
      <w:pPr>
        <w:pStyle w:val="PlainText"/>
        <w:spacing w:after="0"/>
        <w:rPr>
          <w:color w:val="000000" w:themeColor="text1"/>
        </w:rPr>
      </w:pPr>
    </w:p>
    <w:p w:rsidR="00412522" w:rsidRPr="00B46E02" w:rsidRDefault="00412522" w:rsidP="00164D86">
      <w:pPr>
        <w:spacing w:after="120" w:line="240" w:lineRule="auto"/>
        <w:jc w:val="both"/>
        <w:rPr>
          <w:rFonts w:ascii="Tahoma" w:hAnsi="Tahoma" w:cs="Tahoma"/>
          <w:bCs/>
          <w:sz w:val="26"/>
          <w:szCs w:val="26"/>
        </w:rPr>
      </w:pPr>
      <w:r w:rsidRPr="00B46E02">
        <w:rPr>
          <w:rFonts w:ascii="Tahoma" w:hAnsi="Tahoma" w:cs="Tahoma"/>
          <w:sz w:val="26"/>
          <w:szCs w:val="26"/>
        </w:rPr>
        <w:t xml:space="preserve">The </w:t>
      </w:r>
      <w:r w:rsidRPr="00B46E02">
        <w:rPr>
          <w:rFonts w:ascii="Tahoma" w:hAnsi="Tahoma" w:cs="Tahoma"/>
          <w:b/>
          <w:sz w:val="26"/>
          <w:szCs w:val="26"/>
        </w:rPr>
        <w:t>127</w:t>
      </w:r>
      <w:r w:rsidRPr="00B46E02">
        <w:rPr>
          <w:rFonts w:ascii="Tahoma" w:hAnsi="Tahoma" w:cs="Tahoma"/>
          <w:b/>
          <w:sz w:val="26"/>
          <w:szCs w:val="26"/>
          <w:vertAlign w:val="superscript"/>
        </w:rPr>
        <w:t>th</w:t>
      </w:r>
      <w:r w:rsidRPr="00B46E02">
        <w:rPr>
          <w:rFonts w:ascii="Tahoma" w:hAnsi="Tahoma" w:cs="Tahoma"/>
          <w:b/>
          <w:sz w:val="26"/>
          <w:szCs w:val="26"/>
        </w:rPr>
        <w:t xml:space="preserve"> </w:t>
      </w:r>
      <w:r w:rsidRPr="00B46E02">
        <w:rPr>
          <w:rFonts w:ascii="Tahoma" w:hAnsi="Tahoma" w:cs="Tahoma"/>
          <w:sz w:val="26"/>
          <w:szCs w:val="26"/>
        </w:rPr>
        <w:t>meeting of State Level Bankers’ Committee (SLBC) Haryana to review the performance of banks for the period ended</w:t>
      </w:r>
      <w:r w:rsidRPr="00B46E02">
        <w:rPr>
          <w:rFonts w:ascii="Tahoma" w:hAnsi="Tahoma" w:cs="Tahoma"/>
          <w:b/>
          <w:sz w:val="26"/>
          <w:szCs w:val="26"/>
        </w:rPr>
        <w:t xml:space="preserve"> 31</w:t>
      </w:r>
      <w:r w:rsidRPr="00B46E02">
        <w:rPr>
          <w:rFonts w:ascii="Tahoma" w:hAnsi="Tahoma" w:cs="Tahoma"/>
          <w:b/>
          <w:sz w:val="26"/>
          <w:szCs w:val="26"/>
          <w:vertAlign w:val="superscript"/>
        </w:rPr>
        <w:t>st</w:t>
      </w:r>
      <w:r w:rsidRPr="00B46E02">
        <w:rPr>
          <w:rFonts w:ascii="Tahoma" w:hAnsi="Tahoma" w:cs="Tahoma"/>
          <w:b/>
          <w:sz w:val="26"/>
          <w:szCs w:val="26"/>
        </w:rPr>
        <w:t xml:space="preserve"> December, 2013 </w:t>
      </w:r>
      <w:r w:rsidRPr="00B46E02">
        <w:rPr>
          <w:rFonts w:ascii="Tahoma" w:hAnsi="Tahoma" w:cs="Tahoma"/>
          <w:sz w:val="26"/>
          <w:szCs w:val="26"/>
        </w:rPr>
        <w:t xml:space="preserve">was held on </w:t>
      </w:r>
      <w:r w:rsidRPr="00B46E02">
        <w:rPr>
          <w:rFonts w:ascii="Tahoma" w:hAnsi="Tahoma" w:cs="Tahoma"/>
          <w:b/>
          <w:sz w:val="26"/>
          <w:szCs w:val="26"/>
        </w:rPr>
        <w:t>13</w:t>
      </w:r>
      <w:r w:rsidRPr="00B46E02">
        <w:rPr>
          <w:rFonts w:ascii="Tahoma" w:hAnsi="Tahoma" w:cs="Tahoma"/>
          <w:b/>
          <w:sz w:val="26"/>
          <w:szCs w:val="26"/>
          <w:vertAlign w:val="superscript"/>
        </w:rPr>
        <w:t xml:space="preserve">th </w:t>
      </w:r>
      <w:r w:rsidRPr="00B46E02">
        <w:rPr>
          <w:rFonts w:ascii="Tahoma" w:hAnsi="Tahoma" w:cs="Tahoma"/>
          <w:b/>
          <w:sz w:val="26"/>
          <w:szCs w:val="26"/>
        </w:rPr>
        <w:t xml:space="preserve">February, 2014 </w:t>
      </w:r>
      <w:r w:rsidRPr="00B46E02">
        <w:rPr>
          <w:rFonts w:ascii="Tahoma" w:hAnsi="Tahoma" w:cs="Tahoma"/>
          <w:sz w:val="26"/>
          <w:szCs w:val="26"/>
        </w:rPr>
        <w:t>at</w:t>
      </w:r>
      <w:r w:rsidRPr="00B46E02">
        <w:rPr>
          <w:rFonts w:ascii="Tahoma" w:hAnsi="Tahoma" w:cs="Tahoma"/>
          <w:b/>
          <w:sz w:val="26"/>
          <w:szCs w:val="26"/>
        </w:rPr>
        <w:t xml:space="preserve"> Hotel Shivalik View, Sector - 17, Chandigarh.  </w:t>
      </w:r>
      <w:r w:rsidRPr="00B46E02">
        <w:rPr>
          <w:rFonts w:ascii="Tahoma" w:hAnsi="Tahoma" w:cs="Tahoma"/>
          <w:b/>
          <w:bCs/>
          <w:sz w:val="26"/>
          <w:szCs w:val="26"/>
        </w:rPr>
        <w:t>Shri S.C Choudhary, IAS, Chief Secretary, Govt. of Haryana</w:t>
      </w:r>
      <w:r w:rsidRPr="00B46E02">
        <w:rPr>
          <w:rFonts w:ascii="Tahoma" w:hAnsi="Tahoma" w:cs="Tahoma"/>
          <w:sz w:val="26"/>
          <w:szCs w:val="26"/>
        </w:rPr>
        <w:t xml:space="preserve"> was the </w:t>
      </w:r>
      <w:r w:rsidRPr="00B46E02">
        <w:rPr>
          <w:rFonts w:ascii="Tahoma" w:hAnsi="Tahoma" w:cs="Tahoma"/>
          <w:b/>
          <w:sz w:val="26"/>
          <w:szCs w:val="26"/>
        </w:rPr>
        <w:t xml:space="preserve">Chief Guest </w:t>
      </w:r>
      <w:r w:rsidRPr="00102F4B">
        <w:rPr>
          <w:rFonts w:ascii="Tahoma" w:hAnsi="Tahoma" w:cs="Tahoma"/>
          <w:sz w:val="26"/>
          <w:szCs w:val="26"/>
        </w:rPr>
        <w:t>and</w:t>
      </w:r>
      <w:r w:rsidRPr="00B46E02">
        <w:rPr>
          <w:rFonts w:ascii="Tahoma" w:hAnsi="Tahoma" w:cs="Tahoma"/>
          <w:b/>
          <w:sz w:val="26"/>
          <w:szCs w:val="26"/>
        </w:rPr>
        <w:t xml:space="preserve"> Sh Rakesh Sethi, Executive </w:t>
      </w:r>
      <w:r w:rsidRPr="00B46E02">
        <w:rPr>
          <w:rFonts w:ascii="Tahoma" w:hAnsi="Tahoma" w:cs="Tahoma"/>
          <w:b/>
          <w:bCs/>
          <w:sz w:val="26"/>
          <w:szCs w:val="26"/>
        </w:rPr>
        <w:t>Director</w:t>
      </w:r>
      <w:r w:rsidRPr="00B46E02">
        <w:rPr>
          <w:rFonts w:ascii="Tahoma" w:hAnsi="Tahoma" w:cs="Tahoma"/>
          <w:bCs/>
          <w:sz w:val="26"/>
          <w:szCs w:val="26"/>
        </w:rPr>
        <w:t xml:space="preserve">, </w:t>
      </w:r>
      <w:r w:rsidRPr="00B46E02">
        <w:rPr>
          <w:rFonts w:ascii="Tahoma" w:hAnsi="Tahoma" w:cs="Tahoma"/>
          <w:b/>
          <w:sz w:val="26"/>
          <w:szCs w:val="26"/>
        </w:rPr>
        <w:t xml:space="preserve">Punjab National Bank </w:t>
      </w:r>
      <w:r w:rsidRPr="00102F4B">
        <w:rPr>
          <w:rFonts w:ascii="Tahoma" w:hAnsi="Tahoma" w:cs="Tahoma"/>
          <w:b/>
          <w:bCs/>
          <w:sz w:val="26"/>
          <w:szCs w:val="26"/>
        </w:rPr>
        <w:t>presided over</w:t>
      </w:r>
      <w:r w:rsidRPr="00B46E02">
        <w:rPr>
          <w:rFonts w:ascii="Tahoma" w:hAnsi="Tahoma" w:cs="Tahoma"/>
          <w:bCs/>
          <w:sz w:val="26"/>
          <w:szCs w:val="26"/>
        </w:rPr>
        <w:t xml:space="preserve"> </w:t>
      </w:r>
      <w:r w:rsidRPr="00B46E02">
        <w:rPr>
          <w:rFonts w:ascii="Tahoma" w:hAnsi="Tahoma" w:cs="Tahoma"/>
          <w:sz w:val="26"/>
          <w:szCs w:val="26"/>
        </w:rPr>
        <w:t>the meeting.</w:t>
      </w:r>
      <w:r w:rsidRPr="00B46E02">
        <w:rPr>
          <w:rFonts w:ascii="Tahoma" w:hAnsi="Tahoma" w:cs="Tahoma"/>
          <w:b/>
          <w:sz w:val="26"/>
          <w:szCs w:val="26"/>
        </w:rPr>
        <w:t xml:space="preserve">  </w:t>
      </w:r>
      <w:r w:rsidRPr="00B46E02">
        <w:rPr>
          <w:rFonts w:ascii="Tahoma" w:hAnsi="Tahoma" w:cs="Tahoma"/>
          <w:bCs/>
          <w:sz w:val="26"/>
          <w:szCs w:val="26"/>
        </w:rPr>
        <w:t>Shri Rajan Gupta, IAS, Additional Chief Secret</w:t>
      </w:r>
      <w:r w:rsidR="00DC25F6" w:rsidRPr="00B46E02">
        <w:rPr>
          <w:rFonts w:ascii="Tahoma" w:hAnsi="Tahoma" w:cs="Tahoma"/>
          <w:bCs/>
          <w:sz w:val="26"/>
          <w:szCs w:val="26"/>
        </w:rPr>
        <w:t>a</w:t>
      </w:r>
      <w:r w:rsidRPr="00B46E02">
        <w:rPr>
          <w:rFonts w:ascii="Tahoma" w:hAnsi="Tahoma" w:cs="Tahoma"/>
          <w:bCs/>
          <w:sz w:val="26"/>
          <w:szCs w:val="26"/>
        </w:rPr>
        <w:t xml:space="preserve">ry, (Finance) Haryana, Sh </w:t>
      </w:r>
      <w:r w:rsidR="00DC25F6" w:rsidRPr="00B46E02">
        <w:rPr>
          <w:rFonts w:ascii="Tahoma" w:hAnsi="Tahoma" w:cs="Tahoma"/>
          <w:bCs/>
          <w:sz w:val="26"/>
          <w:szCs w:val="26"/>
        </w:rPr>
        <w:t>P.</w:t>
      </w:r>
      <w:r w:rsidRPr="00B46E02">
        <w:rPr>
          <w:rFonts w:ascii="Tahoma" w:hAnsi="Tahoma" w:cs="Tahoma"/>
          <w:bCs/>
          <w:sz w:val="26"/>
          <w:szCs w:val="26"/>
        </w:rPr>
        <w:t>Raghavendra Rao,</w:t>
      </w:r>
      <w:r w:rsidR="00DC25F6" w:rsidRPr="00B46E02">
        <w:rPr>
          <w:rFonts w:ascii="Tahoma" w:hAnsi="Tahoma" w:cs="Tahoma"/>
          <w:bCs/>
          <w:sz w:val="26"/>
          <w:szCs w:val="26"/>
        </w:rPr>
        <w:t xml:space="preserve"> IAS, Principal Secre</w:t>
      </w:r>
      <w:r w:rsidRPr="00B46E02">
        <w:rPr>
          <w:rFonts w:ascii="Tahoma" w:hAnsi="Tahoma" w:cs="Tahoma"/>
          <w:bCs/>
          <w:sz w:val="26"/>
          <w:szCs w:val="26"/>
        </w:rPr>
        <w:t>t</w:t>
      </w:r>
      <w:r w:rsidR="00DC25F6" w:rsidRPr="00B46E02">
        <w:rPr>
          <w:rFonts w:ascii="Tahoma" w:hAnsi="Tahoma" w:cs="Tahoma"/>
          <w:bCs/>
          <w:sz w:val="26"/>
          <w:szCs w:val="26"/>
        </w:rPr>
        <w:t>a</w:t>
      </w:r>
      <w:r w:rsidRPr="00B46E02">
        <w:rPr>
          <w:rFonts w:ascii="Tahoma" w:hAnsi="Tahoma" w:cs="Tahoma"/>
          <w:bCs/>
          <w:sz w:val="26"/>
          <w:szCs w:val="26"/>
        </w:rPr>
        <w:t xml:space="preserve">ry, Local </w:t>
      </w:r>
      <w:r w:rsidR="00DC25F6" w:rsidRPr="00B46E02">
        <w:rPr>
          <w:rFonts w:ascii="Tahoma" w:hAnsi="Tahoma" w:cs="Tahoma"/>
          <w:bCs/>
          <w:sz w:val="26"/>
          <w:szCs w:val="26"/>
        </w:rPr>
        <w:t>U</w:t>
      </w:r>
      <w:r w:rsidRPr="00B46E02">
        <w:rPr>
          <w:rFonts w:ascii="Tahoma" w:hAnsi="Tahoma" w:cs="Tahoma"/>
          <w:bCs/>
          <w:sz w:val="26"/>
          <w:szCs w:val="26"/>
        </w:rPr>
        <w:t xml:space="preserve">rban Bodies, </w:t>
      </w:r>
      <w:r w:rsidR="00DC25F6" w:rsidRPr="00B46E02">
        <w:rPr>
          <w:rFonts w:ascii="Tahoma" w:hAnsi="Tahoma" w:cs="Tahoma"/>
          <w:bCs/>
          <w:sz w:val="26"/>
          <w:szCs w:val="26"/>
        </w:rPr>
        <w:t>G</w:t>
      </w:r>
      <w:r w:rsidRPr="00B46E02">
        <w:rPr>
          <w:rFonts w:ascii="Tahoma" w:hAnsi="Tahoma" w:cs="Tahoma"/>
          <w:bCs/>
          <w:sz w:val="26"/>
          <w:szCs w:val="26"/>
        </w:rPr>
        <w:t>ovt of Haryana, Sh P.K.Das,</w:t>
      </w:r>
      <w:r w:rsidR="00DC25F6" w:rsidRPr="00B46E02">
        <w:rPr>
          <w:rFonts w:ascii="Tahoma" w:hAnsi="Tahoma" w:cs="Tahoma"/>
          <w:bCs/>
          <w:sz w:val="26"/>
          <w:szCs w:val="26"/>
        </w:rPr>
        <w:t xml:space="preserve"> </w:t>
      </w:r>
      <w:r w:rsidRPr="00B46E02">
        <w:rPr>
          <w:rFonts w:ascii="Tahoma" w:hAnsi="Tahoma" w:cs="Tahoma"/>
          <w:bCs/>
          <w:sz w:val="26"/>
          <w:szCs w:val="26"/>
        </w:rPr>
        <w:t>IAS,</w:t>
      </w:r>
      <w:r w:rsidR="00DC25F6" w:rsidRPr="00B46E02">
        <w:rPr>
          <w:rFonts w:ascii="Tahoma" w:hAnsi="Tahoma" w:cs="Tahoma"/>
          <w:bCs/>
          <w:sz w:val="26"/>
          <w:szCs w:val="26"/>
        </w:rPr>
        <w:t xml:space="preserve"> </w:t>
      </w:r>
      <w:r w:rsidRPr="00B46E02">
        <w:rPr>
          <w:rFonts w:ascii="Tahoma" w:hAnsi="Tahoma" w:cs="Tahoma"/>
          <w:bCs/>
          <w:sz w:val="26"/>
          <w:szCs w:val="26"/>
        </w:rPr>
        <w:t xml:space="preserve">Principal </w:t>
      </w:r>
      <w:r w:rsidR="00DC25F6" w:rsidRPr="00B46E02">
        <w:rPr>
          <w:rFonts w:ascii="Tahoma" w:hAnsi="Tahoma" w:cs="Tahoma"/>
          <w:bCs/>
          <w:sz w:val="26"/>
          <w:szCs w:val="26"/>
        </w:rPr>
        <w:t>Secre</w:t>
      </w:r>
      <w:r w:rsidRPr="00B46E02">
        <w:rPr>
          <w:rFonts w:ascii="Tahoma" w:hAnsi="Tahoma" w:cs="Tahoma"/>
          <w:bCs/>
          <w:sz w:val="26"/>
          <w:szCs w:val="26"/>
        </w:rPr>
        <w:t xml:space="preserve">tary, Social Security and   Empowerment, Dr D.V Deshpande, </w:t>
      </w:r>
      <w:r w:rsidR="00F04DBE" w:rsidRPr="00B46E02">
        <w:rPr>
          <w:rFonts w:ascii="Tahoma" w:hAnsi="Tahoma" w:cs="Tahoma"/>
          <w:bCs/>
          <w:sz w:val="26"/>
          <w:szCs w:val="26"/>
        </w:rPr>
        <w:t>Chief General</w:t>
      </w:r>
      <w:r w:rsidRPr="00B46E02">
        <w:rPr>
          <w:rFonts w:ascii="Tahoma" w:hAnsi="Tahoma" w:cs="Tahoma"/>
          <w:bCs/>
          <w:sz w:val="26"/>
          <w:szCs w:val="26"/>
        </w:rPr>
        <w:t xml:space="preserve"> Manager, NABARD, Regional Office, Haryana, Sh Anjani Misra,</w:t>
      </w:r>
      <w:r w:rsidR="0065290E">
        <w:rPr>
          <w:rFonts w:ascii="Tahoma" w:hAnsi="Tahoma" w:cs="Tahoma"/>
          <w:bCs/>
          <w:sz w:val="26"/>
          <w:szCs w:val="26"/>
        </w:rPr>
        <w:t xml:space="preserve"> </w:t>
      </w:r>
      <w:r w:rsidRPr="00B46E02">
        <w:rPr>
          <w:rFonts w:ascii="Tahoma" w:hAnsi="Tahoma" w:cs="Tahoma"/>
          <w:bCs/>
          <w:sz w:val="26"/>
          <w:szCs w:val="26"/>
        </w:rPr>
        <w:t>DGM, RBI, RO Chandigarh and Dr Rakesh Gupta, GM, PNB,</w:t>
      </w:r>
      <w:r w:rsidR="00DC25F6" w:rsidRPr="00B46E02">
        <w:rPr>
          <w:rFonts w:ascii="Tahoma" w:hAnsi="Tahoma" w:cs="Tahoma"/>
          <w:bCs/>
          <w:sz w:val="26"/>
          <w:szCs w:val="26"/>
        </w:rPr>
        <w:t xml:space="preserve"> </w:t>
      </w:r>
      <w:r w:rsidRPr="00B46E02">
        <w:rPr>
          <w:rFonts w:ascii="Tahoma" w:hAnsi="Tahoma" w:cs="Tahoma"/>
          <w:bCs/>
          <w:sz w:val="26"/>
          <w:szCs w:val="26"/>
        </w:rPr>
        <w:t>HO, New Delhi, were also present in the meeting. The list of participants is as per Annexure.</w:t>
      </w:r>
    </w:p>
    <w:p w:rsidR="00412522" w:rsidRPr="00B46E02" w:rsidRDefault="00412522" w:rsidP="00412522">
      <w:pPr>
        <w:spacing w:after="0" w:line="240" w:lineRule="auto"/>
        <w:jc w:val="both"/>
        <w:rPr>
          <w:rFonts w:ascii="Tahoma" w:hAnsi="Tahoma" w:cs="Tahoma"/>
          <w:sz w:val="26"/>
          <w:szCs w:val="26"/>
        </w:rPr>
      </w:pPr>
    </w:p>
    <w:p w:rsidR="00412522" w:rsidRPr="00B46E02" w:rsidRDefault="00412522" w:rsidP="00164D86">
      <w:pPr>
        <w:spacing w:after="120" w:line="240" w:lineRule="auto"/>
        <w:jc w:val="both"/>
        <w:rPr>
          <w:rFonts w:ascii="Tahoma" w:hAnsi="Tahoma" w:cs="Tahoma"/>
          <w:sz w:val="26"/>
          <w:szCs w:val="26"/>
        </w:rPr>
      </w:pPr>
      <w:r w:rsidRPr="00B46E02">
        <w:rPr>
          <w:rFonts w:ascii="Tahoma" w:hAnsi="Tahoma" w:cs="Tahoma"/>
          <w:b/>
          <w:sz w:val="26"/>
          <w:szCs w:val="26"/>
        </w:rPr>
        <w:t>Shri JK Gupta, Field General Manager</w:t>
      </w:r>
      <w:r w:rsidRPr="00B46E02">
        <w:rPr>
          <w:rFonts w:ascii="Tahoma" w:hAnsi="Tahoma" w:cs="Tahoma"/>
          <w:sz w:val="26"/>
          <w:szCs w:val="26"/>
        </w:rPr>
        <w:t xml:space="preserve">, </w:t>
      </w:r>
      <w:r w:rsidRPr="00B46E02">
        <w:rPr>
          <w:rFonts w:ascii="Tahoma" w:hAnsi="Tahoma" w:cs="Tahoma"/>
          <w:b/>
          <w:sz w:val="26"/>
          <w:szCs w:val="26"/>
        </w:rPr>
        <w:t xml:space="preserve">PNB and Convener SLBC </w:t>
      </w:r>
      <w:r w:rsidRPr="00B46E02">
        <w:rPr>
          <w:rFonts w:ascii="Tahoma" w:hAnsi="Tahoma" w:cs="Tahoma"/>
          <w:bCs/>
          <w:sz w:val="26"/>
          <w:szCs w:val="26"/>
        </w:rPr>
        <w:t xml:space="preserve">after welcoming the dignitaries on </w:t>
      </w:r>
      <w:r w:rsidR="004D0623" w:rsidRPr="00B46E02">
        <w:rPr>
          <w:rFonts w:ascii="Tahoma" w:hAnsi="Tahoma" w:cs="Tahoma"/>
          <w:bCs/>
          <w:sz w:val="26"/>
          <w:szCs w:val="26"/>
        </w:rPr>
        <w:t>dais</w:t>
      </w:r>
      <w:r w:rsidRPr="00B46E02">
        <w:rPr>
          <w:rFonts w:ascii="Tahoma" w:hAnsi="Tahoma" w:cs="Tahoma"/>
          <w:bCs/>
          <w:sz w:val="26"/>
          <w:szCs w:val="26"/>
        </w:rPr>
        <w:t xml:space="preserve"> and other distinguished members present in the meeting </w:t>
      </w:r>
      <w:r w:rsidRPr="00B46E02">
        <w:rPr>
          <w:rFonts w:ascii="Tahoma" w:hAnsi="Tahoma" w:cs="Tahoma"/>
          <w:sz w:val="26"/>
          <w:szCs w:val="26"/>
        </w:rPr>
        <w:t>mentioned that important issues like Implementation of Roadmap under Financial Inclusion Plan, Mapping of Gram Panchayats</w:t>
      </w:r>
      <w:r w:rsidR="0069408C">
        <w:rPr>
          <w:rFonts w:ascii="Tahoma" w:hAnsi="Tahoma" w:cs="Tahoma"/>
          <w:sz w:val="26"/>
          <w:szCs w:val="26"/>
        </w:rPr>
        <w:t xml:space="preserve"> in Sub Service Area</w:t>
      </w:r>
      <w:r w:rsidRPr="00B46E02">
        <w:rPr>
          <w:rFonts w:ascii="Tahoma" w:hAnsi="Tahoma" w:cs="Tahoma"/>
          <w:sz w:val="26"/>
          <w:szCs w:val="26"/>
        </w:rPr>
        <w:t xml:space="preserve">, Establishment of Clearing Houses, Installation of On-Site ATMs, Opening of One Bank Account per Family, Direct Benefit Transfer Scheme/DBTL, Progress under Annual Credit Plan, working of RSETIs, FLCs and  Govt. Sponsored Schemes would be taken up in the meeting  for discussion. </w:t>
      </w:r>
    </w:p>
    <w:p w:rsidR="00412522" w:rsidRPr="00B46E02" w:rsidRDefault="00412522" w:rsidP="00412522">
      <w:pPr>
        <w:spacing w:after="0" w:line="240" w:lineRule="auto"/>
        <w:jc w:val="both"/>
        <w:rPr>
          <w:rFonts w:ascii="Tahoma" w:hAnsi="Tahoma" w:cs="Tahoma"/>
          <w:sz w:val="26"/>
          <w:szCs w:val="26"/>
        </w:rPr>
      </w:pPr>
    </w:p>
    <w:p w:rsidR="00412522" w:rsidRPr="00B46E02" w:rsidRDefault="00412522" w:rsidP="00164D86">
      <w:pPr>
        <w:spacing w:after="120" w:line="240" w:lineRule="auto"/>
        <w:jc w:val="both"/>
        <w:rPr>
          <w:rFonts w:ascii="Tahoma" w:hAnsi="Tahoma" w:cs="Tahoma"/>
          <w:sz w:val="26"/>
          <w:szCs w:val="26"/>
        </w:rPr>
      </w:pPr>
      <w:r w:rsidRPr="00B46E02">
        <w:rPr>
          <w:rFonts w:ascii="Tahoma" w:hAnsi="Tahoma" w:cs="Tahoma"/>
          <w:sz w:val="26"/>
          <w:szCs w:val="26"/>
        </w:rPr>
        <w:t>Shri Gupta also apprised house of the review meetings on DBT/DBTL held on 23.12.2013 and 28.1.2014 at Delhi and requested Bankers/LDMs to accomplish task of opening of accounts, feeding of Aadhaar number in accounts, Mapping with NPCI and issuance of Debit Cards to DBT/DBTL beneficiaries facilitating credit of monetary benefits into their accounts and installation of onsite ATMs to ensure 24x7 availability of banking access to the beneficiaries.</w:t>
      </w:r>
    </w:p>
    <w:p w:rsidR="00412522" w:rsidRPr="00B46E02" w:rsidRDefault="00412522" w:rsidP="00412522">
      <w:pPr>
        <w:spacing w:after="0" w:line="240" w:lineRule="auto"/>
        <w:jc w:val="both"/>
        <w:rPr>
          <w:rFonts w:ascii="Tahoma" w:hAnsi="Tahoma" w:cs="Tahoma"/>
          <w:sz w:val="26"/>
          <w:szCs w:val="26"/>
        </w:rPr>
      </w:pPr>
    </w:p>
    <w:p w:rsidR="00412522" w:rsidRPr="00B46E02" w:rsidRDefault="00412522" w:rsidP="00164D86">
      <w:pPr>
        <w:spacing w:after="120" w:line="240" w:lineRule="auto"/>
        <w:jc w:val="both"/>
        <w:rPr>
          <w:rFonts w:ascii="Tahoma" w:hAnsi="Tahoma" w:cs="Tahoma"/>
          <w:sz w:val="26"/>
          <w:szCs w:val="26"/>
        </w:rPr>
      </w:pPr>
      <w:r w:rsidRPr="00B46E02">
        <w:rPr>
          <w:rFonts w:ascii="Tahoma" w:hAnsi="Tahoma" w:cs="Tahoma"/>
          <w:sz w:val="26"/>
          <w:szCs w:val="26"/>
        </w:rPr>
        <w:lastRenderedPageBreak/>
        <w:t>Shri Gupta requested all the Stakeholders to continue their support to keep</w:t>
      </w:r>
      <w:r w:rsidR="00B62324">
        <w:rPr>
          <w:rFonts w:ascii="Tahoma" w:hAnsi="Tahoma" w:cs="Tahoma"/>
          <w:sz w:val="26"/>
          <w:szCs w:val="26"/>
        </w:rPr>
        <w:t xml:space="preserve"> up</w:t>
      </w:r>
      <w:r w:rsidRPr="00B46E02">
        <w:rPr>
          <w:rFonts w:ascii="Tahoma" w:hAnsi="Tahoma" w:cs="Tahoma"/>
          <w:sz w:val="26"/>
          <w:szCs w:val="26"/>
        </w:rPr>
        <w:t xml:space="preserve"> the precedent of holding SLBC meetings within 45 days of the close of quarter</w:t>
      </w:r>
      <w:r w:rsidR="00B62324">
        <w:rPr>
          <w:rFonts w:ascii="Tahoma" w:hAnsi="Tahoma" w:cs="Tahoma"/>
          <w:sz w:val="26"/>
          <w:szCs w:val="26"/>
        </w:rPr>
        <w:t>.</w:t>
      </w:r>
      <w:r w:rsidRPr="00B46E02">
        <w:rPr>
          <w:rFonts w:ascii="Tahoma" w:hAnsi="Tahoma" w:cs="Tahoma"/>
          <w:sz w:val="26"/>
          <w:szCs w:val="26"/>
        </w:rPr>
        <w:t xml:space="preserve"> He </w:t>
      </w:r>
      <w:r w:rsidRPr="00B62324">
        <w:rPr>
          <w:rFonts w:ascii="Tahoma" w:hAnsi="Tahoma" w:cs="Tahoma"/>
          <w:bCs/>
          <w:sz w:val="26"/>
          <w:szCs w:val="26"/>
        </w:rPr>
        <w:t>called upon</w:t>
      </w:r>
      <w:r w:rsidRPr="00B46E02">
        <w:rPr>
          <w:rFonts w:ascii="Tahoma" w:hAnsi="Tahoma" w:cs="Tahoma"/>
          <w:sz w:val="26"/>
          <w:szCs w:val="26"/>
        </w:rPr>
        <w:t xml:space="preserve"> the bankers and Lead District Mangers to push SLBC data/ information on SLBC webportal as the same</w:t>
      </w:r>
      <w:r w:rsidR="00B62324">
        <w:rPr>
          <w:rFonts w:ascii="Tahoma" w:hAnsi="Tahoma" w:cs="Tahoma"/>
          <w:sz w:val="26"/>
          <w:szCs w:val="26"/>
        </w:rPr>
        <w:t xml:space="preserve"> </w:t>
      </w:r>
      <w:r w:rsidR="00674FB1">
        <w:rPr>
          <w:rFonts w:ascii="Tahoma" w:hAnsi="Tahoma" w:cs="Tahoma"/>
          <w:sz w:val="26"/>
          <w:szCs w:val="26"/>
        </w:rPr>
        <w:t>has been</w:t>
      </w:r>
      <w:r w:rsidR="00B62324">
        <w:rPr>
          <w:rFonts w:ascii="Tahoma" w:hAnsi="Tahoma" w:cs="Tahoma"/>
          <w:sz w:val="26"/>
          <w:szCs w:val="26"/>
        </w:rPr>
        <w:t xml:space="preserve"> made</w:t>
      </w:r>
      <w:r w:rsidRPr="00B46E02">
        <w:rPr>
          <w:rFonts w:ascii="Tahoma" w:hAnsi="Tahoma" w:cs="Tahoma"/>
          <w:sz w:val="26"/>
          <w:szCs w:val="26"/>
        </w:rPr>
        <w:t xml:space="preserve"> fully live.</w:t>
      </w:r>
    </w:p>
    <w:p w:rsidR="00412522" w:rsidRPr="00B46E02" w:rsidRDefault="00412522" w:rsidP="00412522">
      <w:pPr>
        <w:spacing w:after="0" w:line="240" w:lineRule="auto"/>
        <w:jc w:val="both"/>
        <w:rPr>
          <w:rFonts w:ascii="Tahoma" w:hAnsi="Tahoma" w:cs="Tahoma"/>
          <w:sz w:val="26"/>
          <w:szCs w:val="26"/>
        </w:rPr>
      </w:pPr>
    </w:p>
    <w:p w:rsidR="00412522" w:rsidRPr="00B46E02" w:rsidRDefault="00412522" w:rsidP="00412522">
      <w:pPr>
        <w:spacing w:after="0" w:line="240" w:lineRule="auto"/>
        <w:jc w:val="both"/>
        <w:rPr>
          <w:rFonts w:ascii="Tahoma" w:hAnsi="Tahoma" w:cs="Tahoma"/>
          <w:color w:val="000000" w:themeColor="text1"/>
          <w:sz w:val="26"/>
          <w:szCs w:val="26"/>
        </w:rPr>
      </w:pPr>
      <w:r w:rsidRPr="00B46E02">
        <w:rPr>
          <w:rFonts w:ascii="Tahoma" w:hAnsi="Tahoma" w:cs="Tahoma"/>
          <w:b/>
          <w:color w:val="000000" w:themeColor="text1"/>
          <w:sz w:val="26"/>
          <w:szCs w:val="26"/>
        </w:rPr>
        <w:t>Dr D.V Deshpande,</w:t>
      </w:r>
      <w:r w:rsidR="00D34515" w:rsidRPr="00B46E02">
        <w:rPr>
          <w:rFonts w:ascii="Tahoma" w:hAnsi="Tahoma" w:cs="Tahoma"/>
          <w:b/>
          <w:color w:val="000000" w:themeColor="text1"/>
          <w:sz w:val="26"/>
          <w:szCs w:val="26"/>
        </w:rPr>
        <w:t xml:space="preserve"> </w:t>
      </w:r>
      <w:r w:rsidRPr="00B46E02">
        <w:rPr>
          <w:rFonts w:ascii="Tahoma" w:hAnsi="Tahoma" w:cs="Tahoma"/>
          <w:b/>
          <w:color w:val="000000" w:themeColor="text1"/>
          <w:sz w:val="26"/>
          <w:szCs w:val="26"/>
        </w:rPr>
        <w:t xml:space="preserve">CGM, NABARD, Regional Office, Haryana </w:t>
      </w:r>
      <w:r w:rsidRPr="00B46E02">
        <w:rPr>
          <w:rFonts w:ascii="Tahoma" w:hAnsi="Tahoma" w:cs="Tahoma"/>
          <w:color w:val="000000" w:themeColor="text1"/>
          <w:sz w:val="26"/>
          <w:szCs w:val="26"/>
        </w:rPr>
        <w:t xml:space="preserve">in his address to the house appreciated the performance of banks during period under review. He also touched upon the following </w:t>
      </w:r>
      <w:r w:rsidR="00F04DBE" w:rsidRPr="00B46E02">
        <w:rPr>
          <w:rFonts w:ascii="Tahoma" w:hAnsi="Tahoma" w:cs="Tahoma"/>
          <w:color w:val="000000" w:themeColor="text1"/>
          <w:sz w:val="26"/>
          <w:szCs w:val="26"/>
        </w:rPr>
        <w:t>points:</w:t>
      </w:r>
      <w:r w:rsidRPr="00B46E02">
        <w:rPr>
          <w:rFonts w:ascii="Tahoma" w:hAnsi="Tahoma" w:cs="Tahoma"/>
          <w:color w:val="000000" w:themeColor="text1"/>
          <w:sz w:val="26"/>
          <w:szCs w:val="26"/>
        </w:rPr>
        <w:t>-</w:t>
      </w:r>
    </w:p>
    <w:p w:rsidR="00412522" w:rsidRPr="00B46E02" w:rsidRDefault="00412522" w:rsidP="00412522">
      <w:pPr>
        <w:spacing w:after="0" w:line="240" w:lineRule="auto"/>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 </w:t>
      </w:r>
    </w:p>
    <w:p w:rsidR="0041252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PLP for 2014-2015 amounting to Rs 78000/- Crore has been finalized with a growth of 17% in PS advances and in next 2 years a milestone of Rs 1 lac crores </w:t>
      </w:r>
      <w:r w:rsidR="00D34515" w:rsidRPr="00B46E02">
        <w:rPr>
          <w:rFonts w:ascii="Tahoma" w:hAnsi="Tahoma" w:cs="Tahoma"/>
          <w:color w:val="000000" w:themeColor="text1"/>
          <w:sz w:val="26"/>
          <w:szCs w:val="26"/>
        </w:rPr>
        <w:t>w</w:t>
      </w:r>
      <w:r w:rsidRPr="00B46E02">
        <w:rPr>
          <w:rFonts w:ascii="Tahoma" w:hAnsi="Tahoma" w:cs="Tahoma"/>
          <w:color w:val="000000" w:themeColor="text1"/>
          <w:sz w:val="26"/>
          <w:szCs w:val="26"/>
        </w:rPr>
        <w:t xml:space="preserve">ill be achieved. </w:t>
      </w:r>
    </w:p>
    <w:p w:rsidR="00164D86" w:rsidRPr="00B46E02" w:rsidRDefault="00164D86" w:rsidP="00164D86">
      <w:pPr>
        <w:pStyle w:val="ListParagraph"/>
        <w:jc w:val="both"/>
        <w:rPr>
          <w:rFonts w:ascii="Tahoma" w:hAnsi="Tahoma" w:cs="Tahoma"/>
          <w:color w:val="000000" w:themeColor="text1"/>
          <w:sz w:val="26"/>
          <w:szCs w:val="26"/>
        </w:rPr>
      </w:pPr>
    </w:p>
    <w:p w:rsidR="00164D86"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SHG movement is not picking up and extent of </w:t>
      </w:r>
      <w:r w:rsidR="00196681">
        <w:rPr>
          <w:rFonts w:ascii="Tahoma" w:hAnsi="Tahoma" w:cs="Tahoma"/>
          <w:color w:val="000000" w:themeColor="text1"/>
          <w:sz w:val="26"/>
          <w:szCs w:val="26"/>
        </w:rPr>
        <w:t xml:space="preserve">SHG </w:t>
      </w:r>
      <w:r w:rsidRPr="00B46E02">
        <w:rPr>
          <w:rFonts w:ascii="Tahoma" w:hAnsi="Tahoma" w:cs="Tahoma"/>
          <w:color w:val="000000" w:themeColor="text1"/>
          <w:sz w:val="26"/>
          <w:szCs w:val="26"/>
        </w:rPr>
        <w:t>formation and credit linkage is low despite available scope.</w:t>
      </w:r>
    </w:p>
    <w:p w:rsidR="00412522" w:rsidRPr="00B46E02" w:rsidRDefault="00412522" w:rsidP="00164D86">
      <w:pPr>
        <w:pStyle w:val="ListParagraph"/>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 </w:t>
      </w:r>
    </w:p>
    <w:p w:rsidR="0041252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JLGs scope is also wide and there is need to exploit the potential to form </w:t>
      </w:r>
      <w:r w:rsidR="00946A0D">
        <w:rPr>
          <w:rFonts w:ascii="Tahoma" w:hAnsi="Tahoma" w:cs="Tahoma"/>
          <w:color w:val="000000" w:themeColor="text1"/>
          <w:sz w:val="26"/>
          <w:szCs w:val="26"/>
        </w:rPr>
        <w:t>one lac JLGs in the state. The s</w:t>
      </w:r>
      <w:r w:rsidRPr="00B46E02">
        <w:rPr>
          <w:rFonts w:ascii="Tahoma" w:hAnsi="Tahoma" w:cs="Tahoma"/>
          <w:color w:val="000000" w:themeColor="text1"/>
          <w:sz w:val="26"/>
          <w:szCs w:val="26"/>
        </w:rPr>
        <w:t xml:space="preserve">trategies adopted by UCO bank in Bihar needs to be replicated and sought the help from General Manager UCO bank to make it a success in Haryana as small and marginal farmers </w:t>
      </w:r>
      <w:r w:rsidR="00946A0D">
        <w:rPr>
          <w:rFonts w:ascii="Tahoma" w:hAnsi="Tahoma" w:cs="Tahoma"/>
          <w:color w:val="000000" w:themeColor="text1"/>
          <w:sz w:val="26"/>
          <w:szCs w:val="26"/>
        </w:rPr>
        <w:t xml:space="preserve">are </w:t>
      </w:r>
      <w:r w:rsidRPr="00B46E02">
        <w:rPr>
          <w:rFonts w:ascii="Tahoma" w:hAnsi="Tahoma" w:cs="Tahoma"/>
          <w:color w:val="000000" w:themeColor="text1"/>
          <w:sz w:val="26"/>
          <w:szCs w:val="26"/>
        </w:rPr>
        <w:t xml:space="preserve">still  relying upon non institutional credit . </w:t>
      </w:r>
    </w:p>
    <w:p w:rsidR="00164D86" w:rsidRPr="00B46E02" w:rsidRDefault="00164D86" w:rsidP="00164D86">
      <w:pPr>
        <w:pStyle w:val="ListParagraph"/>
        <w:jc w:val="both"/>
        <w:rPr>
          <w:rFonts w:ascii="Tahoma" w:hAnsi="Tahoma" w:cs="Tahoma"/>
          <w:color w:val="000000" w:themeColor="text1"/>
          <w:sz w:val="26"/>
          <w:szCs w:val="26"/>
        </w:rPr>
      </w:pPr>
    </w:p>
    <w:p w:rsidR="0041252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Public Sector Banks to make best use of the support being offered by NABARD in the formation of JLGs as is being done by RRB in the State.</w:t>
      </w:r>
    </w:p>
    <w:p w:rsidR="00164D86" w:rsidRPr="00164D86" w:rsidRDefault="00164D86" w:rsidP="00164D86">
      <w:pPr>
        <w:pStyle w:val="ListParagraph"/>
        <w:rPr>
          <w:rFonts w:ascii="Tahoma" w:hAnsi="Tahoma" w:cs="Tahoma"/>
          <w:color w:val="000000" w:themeColor="text1"/>
          <w:sz w:val="26"/>
          <w:szCs w:val="26"/>
        </w:rPr>
      </w:pPr>
    </w:p>
    <w:p w:rsidR="0041252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NRLM Scheme has been made Bank friendly to give impetus to SHG movement.</w:t>
      </w:r>
    </w:p>
    <w:p w:rsidR="00164D86" w:rsidRPr="00B46E02" w:rsidRDefault="00164D86" w:rsidP="00164D86">
      <w:pPr>
        <w:pStyle w:val="ListParagraph"/>
        <w:jc w:val="both"/>
        <w:rPr>
          <w:rFonts w:ascii="Tahoma" w:hAnsi="Tahoma" w:cs="Tahoma"/>
          <w:color w:val="000000" w:themeColor="text1"/>
          <w:sz w:val="26"/>
          <w:szCs w:val="26"/>
        </w:rPr>
      </w:pPr>
    </w:p>
    <w:p w:rsidR="0041252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KCC/Rupay Card to be made more popular to wipe out the present gap between the number of eligible farmers and the number of Rupay Card issued.</w:t>
      </w:r>
    </w:p>
    <w:p w:rsidR="00164D86" w:rsidRPr="00B46E02" w:rsidRDefault="00164D86" w:rsidP="00164D86">
      <w:pPr>
        <w:pStyle w:val="ListParagraph"/>
        <w:jc w:val="both"/>
        <w:rPr>
          <w:rFonts w:ascii="Tahoma" w:hAnsi="Tahoma" w:cs="Tahoma"/>
          <w:color w:val="000000" w:themeColor="text1"/>
          <w:sz w:val="26"/>
          <w:szCs w:val="26"/>
        </w:rPr>
      </w:pPr>
    </w:p>
    <w:p w:rsidR="00412522" w:rsidRPr="00B46E0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Banks to provide financial support to the weavers as no progress has been made by the banks in 4 identified districts against allocated target.</w:t>
      </w:r>
    </w:p>
    <w:p w:rsidR="00412522" w:rsidRPr="00B46E02" w:rsidRDefault="00412522" w:rsidP="00412522">
      <w:pPr>
        <w:pStyle w:val="ListParagraph"/>
        <w:jc w:val="both"/>
        <w:rPr>
          <w:rFonts w:ascii="Tahoma" w:hAnsi="Tahoma" w:cs="Tahoma"/>
          <w:color w:val="000000" w:themeColor="text1"/>
          <w:sz w:val="26"/>
          <w:szCs w:val="26"/>
        </w:rPr>
      </w:pPr>
    </w:p>
    <w:p w:rsidR="00412522" w:rsidRPr="00B46E0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 xml:space="preserve">Farmers Club institution be used for recovery of bank loan, quality lending, FIP and spreading Financial </w:t>
      </w:r>
      <w:r w:rsidR="00946A0D">
        <w:rPr>
          <w:rFonts w:ascii="Tahoma" w:hAnsi="Tahoma" w:cs="Tahoma"/>
          <w:color w:val="000000" w:themeColor="text1"/>
          <w:sz w:val="26"/>
          <w:szCs w:val="26"/>
        </w:rPr>
        <w:t>L</w:t>
      </w:r>
      <w:r w:rsidRPr="00B46E02">
        <w:rPr>
          <w:rFonts w:ascii="Tahoma" w:hAnsi="Tahoma" w:cs="Tahoma"/>
          <w:color w:val="000000" w:themeColor="text1"/>
          <w:sz w:val="26"/>
          <w:szCs w:val="26"/>
        </w:rPr>
        <w:t xml:space="preserve">iteracy. </w:t>
      </w:r>
    </w:p>
    <w:p w:rsidR="00412522" w:rsidRPr="00B46E02" w:rsidRDefault="00412522" w:rsidP="00412522">
      <w:pPr>
        <w:pStyle w:val="ListParagraph"/>
        <w:rPr>
          <w:rFonts w:ascii="Tahoma" w:hAnsi="Tahoma" w:cs="Tahoma"/>
          <w:color w:val="000000" w:themeColor="text1"/>
          <w:sz w:val="26"/>
          <w:szCs w:val="26"/>
        </w:rPr>
      </w:pPr>
    </w:p>
    <w:p w:rsidR="00412522" w:rsidRPr="00B46E0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Financial Literacy material cost would be borne by NABARD</w:t>
      </w:r>
      <w:r w:rsidR="00946A0D">
        <w:rPr>
          <w:rFonts w:ascii="Tahoma" w:hAnsi="Tahoma" w:cs="Tahoma"/>
          <w:color w:val="000000" w:themeColor="text1"/>
          <w:sz w:val="26"/>
          <w:szCs w:val="26"/>
        </w:rPr>
        <w:t xml:space="preserve"> as such the </w:t>
      </w:r>
      <w:r w:rsidR="00674FB1">
        <w:rPr>
          <w:rFonts w:ascii="Tahoma" w:hAnsi="Tahoma" w:cs="Tahoma"/>
          <w:color w:val="000000" w:themeColor="text1"/>
          <w:sz w:val="26"/>
          <w:szCs w:val="26"/>
        </w:rPr>
        <w:t xml:space="preserve">bills in support thereof </w:t>
      </w:r>
      <w:r w:rsidR="00946A0D">
        <w:rPr>
          <w:rFonts w:ascii="Tahoma" w:hAnsi="Tahoma" w:cs="Tahoma"/>
          <w:color w:val="000000" w:themeColor="text1"/>
          <w:sz w:val="26"/>
          <w:szCs w:val="26"/>
        </w:rPr>
        <w:t>be provided at the earliest</w:t>
      </w:r>
      <w:r w:rsidRPr="00B46E02">
        <w:rPr>
          <w:rFonts w:ascii="Tahoma" w:hAnsi="Tahoma" w:cs="Tahoma"/>
          <w:color w:val="000000" w:themeColor="text1"/>
          <w:sz w:val="26"/>
          <w:szCs w:val="26"/>
        </w:rPr>
        <w:t>.</w:t>
      </w:r>
    </w:p>
    <w:p w:rsidR="00412522" w:rsidRPr="00B46E02" w:rsidRDefault="00412522" w:rsidP="00412522">
      <w:pPr>
        <w:pStyle w:val="ListParagraph"/>
        <w:rPr>
          <w:rFonts w:ascii="Tahoma" w:hAnsi="Tahoma" w:cs="Tahoma"/>
          <w:color w:val="000000" w:themeColor="text1"/>
          <w:sz w:val="26"/>
          <w:szCs w:val="26"/>
        </w:rPr>
      </w:pPr>
    </w:p>
    <w:p w:rsidR="00412522" w:rsidRPr="00B46E0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lastRenderedPageBreak/>
        <w:t>District Financial Credit Plan be prepared by LDMs</w:t>
      </w:r>
      <w:r w:rsidR="00946A0D">
        <w:rPr>
          <w:rFonts w:ascii="Tahoma" w:hAnsi="Tahoma" w:cs="Tahoma"/>
          <w:color w:val="000000" w:themeColor="text1"/>
          <w:sz w:val="26"/>
          <w:szCs w:val="26"/>
        </w:rPr>
        <w:t xml:space="preserve"> without further loss of time</w:t>
      </w:r>
      <w:r w:rsidRPr="00B46E02">
        <w:rPr>
          <w:rFonts w:ascii="Tahoma" w:hAnsi="Tahoma" w:cs="Tahoma"/>
          <w:color w:val="000000" w:themeColor="text1"/>
          <w:sz w:val="26"/>
          <w:szCs w:val="26"/>
        </w:rPr>
        <w:t>.</w:t>
      </w:r>
    </w:p>
    <w:p w:rsidR="00412522" w:rsidRPr="00B46E02" w:rsidRDefault="00412522" w:rsidP="00412522">
      <w:pPr>
        <w:pStyle w:val="ListParagraph"/>
        <w:rPr>
          <w:rFonts w:ascii="Tahoma" w:hAnsi="Tahoma" w:cs="Tahoma"/>
          <w:color w:val="000000" w:themeColor="text1"/>
          <w:sz w:val="26"/>
          <w:szCs w:val="26"/>
        </w:rPr>
      </w:pPr>
    </w:p>
    <w:p w:rsidR="00412522" w:rsidRPr="00B46E02" w:rsidRDefault="00412522" w:rsidP="00530B74">
      <w:pPr>
        <w:pStyle w:val="ListParagraph"/>
        <w:numPr>
          <w:ilvl w:val="0"/>
          <w:numId w:val="40"/>
        </w:numPr>
        <w:jc w:val="both"/>
        <w:rPr>
          <w:rFonts w:ascii="Tahoma" w:hAnsi="Tahoma" w:cs="Tahoma"/>
          <w:color w:val="000000" w:themeColor="text1"/>
          <w:sz w:val="26"/>
          <w:szCs w:val="26"/>
        </w:rPr>
      </w:pPr>
      <w:r w:rsidRPr="00B46E02">
        <w:rPr>
          <w:rFonts w:ascii="Tahoma" w:hAnsi="Tahoma" w:cs="Tahoma"/>
          <w:color w:val="000000" w:themeColor="text1"/>
          <w:sz w:val="26"/>
          <w:szCs w:val="26"/>
        </w:rPr>
        <w:t>RRBs and Cooperative Banks to take care of the recommendations of Nachiket Mor Committee on Financial Inclusion.</w:t>
      </w:r>
    </w:p>
    <w:p w:rsidR="00D34515" w:rsidRDefault="00D34515" w:rsidP="00D34515">
      <w:pPr>
        <w:pStyle w:val="ListParagraph"/>
        <w:rPr>
          <w:rFonts w:ascii="Tahoma" w:hAnsi="Tahoma" w:cs="Tahoma"/>
          <w:color w:val="000000" w:themeColor="text1"/>
          <w:sz w:val="26"/>
          <w:szCs w:val="26"/>
        </w:rPr>
      </w:pPr>
    </w:p>
    <w:p w:rsidR="00E51473" w:rsidRPr="00E51473" w:rsidRDefault="00E51473" w:rsidP="00D34515">
      <w:pPr>
        <w:pStyle w:val="ListParagraph"/>
        <w:rPr>
          <w:rFonts w:ascii="Tahoma" w:hAnsi="Tahoma" w:cs="Tahoma"/>
          <w:b/>
          <w:color w:val="000000" w:themeColor="text1"/>
          <w:sz w:val="26"/>
          <w:szCs w:val="26"/>
        </w:rPr>
      </w:pPr>
      <w:r w:rsidRPr="00E51473">
        <w:rPr>
          <w:rFonts w:ascii="Tahoma" w:hAnsi="Tahoma" w:cs="Tahoma"/>
          <w:b/>
          <w:color w:val="000000" w:themeColor="text1"/>
          <w:sz w:val="26"/>
          <w:szCs w:val="26"/>
        </w:rPr>
        <w:t>ACTION: UCO BANK/LDMs/CONVENER BANK/STATE COOP. BANK/S</w:t>
      </w:r>
      <w:r w:rsidR="00674FB1">
        <w:rPr>
          <w:rFonts w:ascii="Tahoma" w:hAnsi="Tahoma" w:cs="Tahoma"/>
          <w:b/>
          <w:color w:val="000000" w:themeColor="text1"/>
          <w:sz w:val="26"/>
          <w:szCs w:val="26"/>
        </w:rPr>
        <w:t>H</w:t>
      </w:r>
      <w:r w:rsidRPr="00E51473">
        <w:rPr>
          <w:rFonts w:ascii="Tahoma" w:hAnsi="Tahoma" w:cs="Tahoma"/>
          <w:b/>
          <w:color w:val="000000" w:themeColor="text1"/>
          <w:sz w:val="26"/>
          <w:szCs w:val="26"/>
        </w:rPr>
        <w:t>GB</w:t>
      </w:r>
    </w:p>
    <w:p w:rsidR="00D34515" w:rsidRPr="00B46E02" w:rsidRDefault="00D34515" w:rsidP="00D34515">
      <w:pPr>
        <w:pStyle w:val="ListParagraph"/>
        <w:jc w:val="both"/>
        <w:rPr>
          <w:rFonts w:ascii="Tahoma" w:hAnsi="Tahoma" w:cs="Tahoma"/>
          <w:color w:val="000000" w:themeColor="text1"/>
          <w:sz w:val="26"/>
          <w:szCs w:val="26"/>
        </w:rPr>
      </w:pPr>
    </w:p>
    <w:p w:rsidR="00412522" w:rsidRPr="00B46E02" w:rsidRDefault="00412522" w:rsidP="00412522">
      <w:pPr>
        <w:spacing w:after="0" w:line="240" w:lineRule="auto"/>
        <w:jc w:val="both"/>
        <w:rPr>
          <w:rFonts w:ascii="Tahoma" w:hAnsi="Tahoma" w:cs="Tahoma"/>
          <w:color w:val="FF0000"/>
          <w:sz w:val="26"/>
          <w:szCs w:val="26"/>
        </w:rPr>
      </w:pPr>
    </w:p>
    <w:p w:rsidR="00412522" w:rsidRPr="00B46E02" w:rsidRDefault="00412522" w:rsidP="00412522">
      <w:pPr>
        <w:pStyle w:val="PlainText"/>
        <w:rPr>
          <w:sz w:val="26"/>
          <w:szCs w:val="26"/>
        </w:rPr>
      </w:pPr>
      <w:r w:rsidRPr="00B46E02">
        <w:rPr>
          <w:b/>
          <w:bCs w:val="0"/>
          <w:sz w:val="26"/>
          <w:szCs w:val="26"/>
        </w:rPr>
        <w:t>Shri Anjani Misra,</w:t>
      </w:r>
      <w:r w:rsidRPr="00B46E02">
        <w:rPr>
          <w:sz w:val="26"/>
          <w:szCs w:val="26"/>
        </w:rPr>
        <w:t xml:space="preserve"> Deputy General Manager, Reserve Bank of India, Chandigarh in his address mentioned as under</w:t>
      </w:r>
      <w:r w:rsidR="00674FB1">
        <w:rPr>
          <w:sz w:val="26"/>
          <w:szCs w:val="26"/>
        </w:rPr>
        <w:t>:</w:t>
      </w:r>
      <w:r w:rsidRPr="00B46E02">
        <w:rPr>
          <w:sz w:val="26"/>
          <w:szCs w:val="26"/>
        </w:rPr>
        <w:t>-</w:t>
      </w:r>
    </w:p>
    <w:p w:rsidR="00412522" w:rsidRPr="00B46E02" w:rsidRDefault="00412522" w:rsidP="00530B74">
      <w:pPr>
        <w:pStyle w:val="PlainText"/>
        <w:numPr>
          <w:ilvl w:val="0"/>
          <w:numId w:val="42"/>
        </w:numPr>
        <w:rPr>
          <w:sz w:val="26"/>
          <w:szCs w:val="26"/>
        </w:rPr>
      </w:pPr>
      <w:r w:rsidRPr="00B46E02">
        <w:rPr>
          <w:sz w:val="26"/>
          <w:szCs w:val="26"/>
        </w:rPr>
        <w:t>Achievement of banks at 92% under ACP and other parameters is good .However the annual targets 2013-2014 must be achieved.</w:t>
      </w:r>
    </w:p>
    <w:p w:rsidR="00412522" w:rsidRPr="00B46E02" w:rsidRDefault="00412522" w:rsidP="00530B74">
      <w:pPr>
        <w:pStyle w:val="PlainText"/>
        <w:numPr>
          <w:ilvl w:val="0"/>
          <w:numId w:val="42"/>
        </w:numPr>
        <w:rPr>
          <w:sz w:val="26"/>
          <w:szCs w:val="26"/>
        </w:rPr>
      </w:pPr>
      <w:r w:rsidRPr="00B46E02">
        <w:rPr>
          <w:sz w:val="26"/>
          <w:szCs w:val="26"/>
        </w:rPr>
        <w:t>Progress under FIP needs improvement as 70% villages with population less than 2000 have been covered by banks as at Dec 2013.</w:t>
      </w:r>
    </w:p>
    <w:p w:rsidR="00412522" w:rsidRDefault="00412522" w:rsidP="00412522">
      <w:pPr>
        <w:pStyle w:val="PlainText"/>
        <w:rPr>
          <w:sz w:val="26"/>
          <w:szCs w:val="26"/>
        </w:rPr>
      </w:pPr>
      <w:r w:rsidRPr="00B46E02">
        <w:rPr>
          <w:sz w:val="26"/>
          <w:szCs w:val="26"/>
        </w:rPr>
        <w:t>He requested the controlling heads of Banks to take action on above points and send the report to Reserve Bank of India immediately.</w:t>
      </w:r>
    </w:p>
    <w:p w:rsidR="006558EB" w:rsidRPr="00B46E02" w:rsidRDefault="0065268F" w:rsidP="00C64323">
      <w:pPr>
        <w:pStyle w:val="PlainText"/>
        <w:jc w:val="right"/>
        <w:rPr>
          <w:sz w:val="26"/>
          <w:szCs w:val="26"/>
        </w:rPr>
      </w:pPr>
      <w:r w:rsidRPr="00B46E02">
        <w:rPr>
          <w:b/>
          <w:sz w:val="26"/>
          <w:szCs w:val="26"/>
        </w:rPr>
        <w:t>ACTION</w:t>
      </w:r>
      <w:r>
        <w:rPr>
          <w:b/>
          <w:sz w:val="26"/>
          <w:szCs w:val="26"/>
        </w:rPr>
        <w:t>: -</w:t>
      </w:r>
      <w:r w:rsidR="00467005">
        <w:rPr>
          <w:b/>
          <w:sz w:val="26"/>
          <w:szCs w:val="26"/>
        </w:rPr>
        <w:t xml:space="preserve"> BANKs</w:t>
      </w:r>
      <w:r w:rsidR="00C64323" w:rsidRPr="00B46E02">
        <w:rPr>
          <w:b/>
          <w:sz w:val="26"/>
          <w:szCs w:val="26"/>
        </w:rPr>
        <w:t xml:space="preserve"> AND LDMs</w:t>
      </w:r>
    </w:p>
    <w:p w:rsidR="00412522" w:rsidRPr="00B46E02" w:rsidRDefault="00412522" w:rsidP="00412522">
      <w:pPr>
        <w:pStyle w:val="PlainText"/>
        <w:rPr>
          <w:sz w:val="26"/>
          <w:szCs w:val="26"/>
        </w:rPr>
      </w:pPr>
    </w:p>
    <w:p w:rsidR="00412522" w:rsidRPr="00B46E02" w:rsidRDefault="00412522" w:rsidP="00412522">
      <w:pPr>
        <w:pStyle w:val="PlainText"/>
        <w:rPr>
          <w:bCs w:val="0"/>
          <w:sz w:val="26"/>
          <w:szCs w:val="26"/>
        </w:rPr>
      </w:pPr>
      <w:r w:rsidRPr="00B46E02">
        <w:rPr>
          <w:b/>
          <w:bCs w:val="0"/>
          <w:sz w:val="26"/>
          <w:szCs w:val="26"/>
        </w:rPr>
        <w:t>Shri Rajan Gupta</w:t>
      </w:r>
      <w:r w:rsidRPr="00B46E02">
        <w:rPr>
          <w:sz w:val="26"/>
          <w:szCs w:val="26"/>
        </w:rPr>
        <w:t>, IAS, Additional Chief Secretary</w:t>
      </w:r>
      <w:r w:rsidRPr="00B46E02">
        <w:rPr>
          <w:bCs w:val="0"/>
          <w:sz w:val="26"/>
          <w:szCs w:val="26"/>
        </w:rPr>
        <w:t xml:space="preserve"> (Finance), Govt. of Haryana in his address to the house mentioned as under:-</w:t>
      </w:r>
    </w:p>
    <w:p w:rsidR="00412522" w:rsidRPr="00B46E02" w:rsidRDefault="00412522" w:rsidP="00530B74">
      <w:pPr>
        <w:pStyle w:val="PlainText"/>
        <w:numPr>
          <w:ilvl w:val="0"/>
          <w:numId w:val="41"/>
        </w:numPr>
        <w:rPr>
          <w:bCs w:val="0"/>
          <w:sz w:val="26"/>
          <w:szCs w:val="26"/>
        </w:rPr>
      </w:pPr>
      <w:r w:rsidRPr="00B46E02">
        <w:rPr>
          <w:bCs w:val="0"/>
          <w:sz w:val="26"/>
          <w:szCs w:val="26"/>
        </w:rPr>
        <w:t>Appreciated bank</w:t>
      </w:r>
      <w:r w:rsidR="00C64323">
        <w:rPr>
          <w:bCs w:val="0"/>
          <w:sz w:val="26"/>
          <w:szCs w:val="26"/>
        </w:rPr>
        <w:t>s</w:t>
      </w:r>
      <w:r w:rsidRPr="00B46E02">
        <w:rPr>
          <w:bCs w:val="0"/>
          <w:sz w:val="26"/>
          <w:szCs w:val="26"/>
        </w:rPr>
        <w:t xml:space="preserve"> in meeting credit requirements of people and </w:t>
      </w:r>
      <w:r w:rsidR="00674FB1">
        <w:rPr>
          <w:bCs w:val="0"/>
          <w:sz w:val="26"/>
          <w:szCs w:val="26"/>
        </w:rPr>
        <w:t>also</w:t>
      </w:r>
      <w:r w:rsidRPr="00B46E02">
        <w:rPr>
          <w:bCs w:val="0"/>
          <w:sz w:val="26"/>
          <w:szCs w:val="26"/>
        </w:rPr>
        <w:t xml:space="preserve"> </w:t>
      </w:r>
      <w:r w:rsidR="00674FB1">
        <w:rPr>
          <w:bCs w:val="0"/>
          <w:sz w:val="26"/>
          <w:szCs w:val="26"/>
        </w:rPr>
        <w:t xml:space="preserve">adequately </w:t>
      </w:r>
      <w:r w:rsidRPr="00B46E02">
        <w:rPr>
          <w:bCs w:val="0"/>
          <w:sz w:val="26"/>
          <w:szCs w:val="26"/>
        </w:rPr>
        <w:t>contributing to State GDP.</w:t>
      </w:r>
    </w:p>
    <w:p w:rsidR="00412522" w:rsidRPr="00B46E02" w:rsidRDefault="00412522" w:rsidP="00530B74">
      <w:pPr>
        <w:pStyle w:val="PlainText"/>
        <w:numPr>
          <w:ilvl w:val="0"/>
          <w:numId w:val="41"/>
        </w:numPr>
        <w:rPr>
          <w:bCs w:val="0"/>
          <w:sz w:val="26"/>
          <w:szCs w:val="26"/>
        </w:rPr>
      </w:pPr>
      <w:r w:rsidRPr="00B46E02">
        <w:rPr>
          <w:bCs w:val="0"/>
          <w:sz w:val="26"/>
          <w:szCs w:val="26"/>
        </w:rPr>
        <w:t>Banks have achieved assigned PS, CD ratio</w:t>
      </w:r>
      <w:r w:rsidR="00D41380">
        <w:rPr>
          <w:bCs w:val="0"/>
          <w:sz w:val="26"/>
          <w:szCs w:val="26"/>
        </w:rPr>
        <w:t>s</w:t>
      </w:r>
      <w:r w:rsidRPr="00B46E02">
        <w:rPr>
          <w:bCs w:val="0"/>
          <w:sz w:val="26"/>
          <w:szCs w:val="26"/>
        </w:rPr>
        <w:t xml:space="preserve"> and FIP targets.</w:t>
      </w:r>
    </w:p>
    <w:p w:rsidR="00EC3514" w:rsidRDefault="00412522" w:rsidP="00530B74">
      <w:pPr>
        <w:pStyle w:val="PlainText"/>
        <w:numPr>
          <w:ilvl w:val="0"/>
          <w:numId w:val="41"/>
        </w:numPr>
        <w:rPr>
          <w:bCs w:val="0"/>
          <w:sz w:val="26"/>
          <w:szCs w:val="26"/>
        </w:rPr>
      </w:pPr>
      <w:r w:rsidRPr="00EC3514">
        <w:rPr>
          <w:bCs w:val="0"/>
          <w:sz w:val="26"/>
          <w:szCs w:val="26"/>
        </w:rPr>
        <w:t>Robustness of banking sector in state and</w:t>
      </w:r>
      <w:r w:rsidR="00D41380" w:rsidRPr="00EC3514">
        <w:rPr>
          <w:bCs w:val="0"/>
          <w:sz w:val="26"/>
          <w:szCs w:val="26"/>
        </w:rPr>
        <w:t xml:space="preserve"> administrative environment provided by State Govt.</w:t>
      </w:r>
      <w:r w:rsidR="00565D9F">
        <w:rPr>
          <w:bCs w:val="0"/>
          <w:sz w:val="26"/>
          <w:szCs w:val="26"/>
        </w:rPr>
        <w:t xml:space="preserve"> facilitated achieving targets for which he complimented both bankers and the State </w:t>
      </w:r>
      <w:r w:rsidR="0065268F">
        <w:rPr>
          <w:bCs w:val="0"/>
          <w:sz w:val="26"/>
          <w:szCs w:val="26"/>
        </w:rPr>
        <w:t xml:space="preserve">Govt. </w:t>
      </w:r>
      <w:r w:rsidR="00565D9F">
        <w:rPr>
          <w:bCs w:val="0"/>
          <w:sz w:val="26"/>
          <w:szCs w:val="26"/>
        </w:rPr>
        <w:t>Achievement upto90% is easy but harder to achieve every single percentage for which need to focus on remaining task.</w:t>
      </w:r>
    </w:p>
    <w:p w:rsidR="00412522" w:rsidRDefault="00412522" w:rsidP="00530B74">
      <w:pPr>
        <w:pStyle w:val="PlainText"/>
        <w:numPr>
          <w:ilvl w:val="0"/>
          <w:numId w:val="41"/>
        </w:numPr>
        <w:rPr>
          <w:bCs w:val="0"/>
          <w:sz w:val="26"/>
          <w:szCs w:val="26"/>
        </w:rPr>
      </w:pPr>
      <w:r w:rsidRPr="00B46E02">
        <w:rPr>
          <w:bCs w:val="0"/>
          <w:sz w:val="26"/>
          <w:szCs w:val="26"/>
        </w:rPr>
        <w:t xml:space="preserve">Some banks are not contributing adequately and the issues of such banks should be discussed separately and need to be addressed by the concerned </w:t>
      </w:r>
      <w:r w:rsidR="00020E04">
        <w:rPr>
          <w:bCs w:val="0"/>
          <w:sz w:val="26"/>
          <w:szCs w:val="26"/>
        </w:rPr>
        <w:t xml:space="preserve">quarters </w:t>
      </w:r>
      <w:r w:rsidRPr="00B46E02">
        <w:rPr>
          <w:bCs w:val="0"/>
          <w:sz w:val="26"/>
          <w:szCs w:val="26"/>
        </w:rPr>
        <w:t xml:space="preserve">through deliberations on the suggestions. </w:t>
      </w:r>
    </w:p>
    <w:p w:rsidR="00EC3514" w:rsidRPr="00B46E02" w:rsidRDefault="00EC3514" w:rsidP="00530B74">
      <w:pPr>
        <w:pStyle w:val="PlainText"/>
        <w:numPr>
          <w:ilvl w:val="0"/>
          <w:numId w:val="41"/>
        </w:numPr>
        <w:rPr>
          <w:bCs w:val="0"/>
          <w:sz w:val="26"/>
          <w:szCs w:val="26"/>
        </w:rPr>
      </w:pPr>
      <w:r>
        <w:rPr>
          <w:bCs w:val="0"/>
          <w:sz w:val="26"/>
          <w:szCs w:val="26"/>
        </w:rPr>
        <w:t xml:space="preserve">Achievement of </w:t>
      </w:r>
      <w:r w:rsidR="00020E04">
        <w:rPr>
          <w:bCs w:val="0"/>
          <w:sz w:val="26"/>
          <w:szCs w:val="26"/>
        </w:rPr>
        <w:t>e</w:t>
      </w:r>
      <w:r>
        <w:rPr>
          <w:bCs w:val="0"/>
          <w:sz w:val="26"/>
          <w:szCs w:val="26"/>
        </w:rPr>
        <w:t xml:space="preserve">ach bank has not </w:t>
      </w:r>
      <w:r w:rsidR="00020E04">
        <w:rPr>
          <w:bCs w:val="0"/>
          <w:sz w:val="26"/>
          <w:szCs w:val="26"/>
        </w:rPr>
        <w:t xml:space="preserve">been </w:t>
      </w:r>
      <w:r>
        <w:rPr>
          <w:bCs w:val="0"/>
          <w:sz w:val="26"/>
          <w:szCs w:val="26"/>
        </w:rPr>
        <w:t>mentioned and there is need to discuss the issues of laggards to address the same.</w:t>
      </w:r>
    </w:p>
    <w:p w:rsidR="00EC3514" w:rsidRDefault="00412522" w:rsidP="00530B74">
      <w:pPr>
        <w:pStyle w:val="PlainText"/>
        <w:numPr>
          <w:ilvl w:val="0"/>
          <w:numId w:val="41"/>
        </w:numPr>
        <w:rPr>
          <w:bCs w:val="0"/>
          <w:sz w:val="26"/>
          <w:szCs w:val="26"/>
        </w:rPr>
      </w:pPr>
      <w:r w:rsidRPr="00EC3514">
        <w:rPr>
          <w:bCs w:val="0"/>
          <w:sz w:val="26"/>
          <w:szCs w:val="26"/>
        </w:rPr>
        <w:t xml:space="preserve">All treasuries in the State are online </w:t>
      </w:r>
      <w:r w:rsidR="00EC3514" w:rsidRPr="00EC3514">
        <w:rPr>
          <w:bCs w:val="0"/>
          <w:sz w:val="26"/>
          <w:szCs w:val="26"/>
        </w:rPr>
        <w:t xml:space="preserve">with 100% </w:t>
      </w:r>
      <w:r w:rsidR="00020E04">
        <w:rPr>
          <w:bCs w:val="0"/>
          <w:sz w:val="26"/>
          <w:szCs w:val="26"/>
        </w:rPr>
        <w:t xml:space="preserve">online </w:t>
      </w:r>
      <w:r w:rsidR="00EC3514" w:rsidRPr="00EC3514">
        <w:rPr>
          <w:bCs w:val="0"/>
          <w:sz w:val="26"/>
          <w:szCs w:val="26"/>
        </w:rPr>
        <w:t>operations.</w:t>
      </w:r>
    </w:p>
    <w:p w:rsidR="00412522" w:rsidRPr="00B46E02" w:rsidRDefault="00EC3514" w:rsidP="00530B74">
      <w:pPr>
        <w:pStyle w:val="PlainText"/>
        <w:numPr>
          <w:ilvl w:val="0"/>
          <w:numId w:val="41"/>
        </w:numPr>
        <w:rPr>
          <w:bCs w:val="0"/>
          <w:sz w:val="26"/>
          <w:szCs w:val="26"/>
        </w:rPr>
      </w:pPr>
      <w:r w:rsidRPr="00EC3514">
        <w:rPr>
          <w:bCs w:val="0"/>
          <w:sz w:val="26"/>
          <w:szCs w:val="26"/>
        </w:rPr>
        <w:lastRenderedPageBreak/>
        <w:t xml:space="preserve"> </w:t>
      </w:r>
      <w:r w:rsidR="00412522" w:rsidRPr="00EC3514">
        <w:rPr>
          <w:bCs w:val="0"/>
          <w:sz w:val="26"/>
          <w:szCs w:val="26"/>
        </w:rPr>
        <w:t>No cash transaction should take place in treasuries and should be through E-GRASS only.</w:t>
      </w:r>
      <w:r w:rsidR="00174D12">
        <w:rPr>
          <w:bCs w:val="0"/>
          <w:sz w:val="26"/>
          <w:szCs w:val="26"/>
        </w:rPr>
        <w:t xml:space="preserve"> He urged upon banks participating in EGRAS to provide feedback.</w:t>
      </w:r>
    </w:p>
    <w:p w:rsidR="00412522" w:rsidRPr="00B46E02" w:rsidRDefault="00174D12" w:rsidP="00530B74">
      <w:pPr>
        <w:pStyle w:val="PlainText"/>
        <w:numPr>
          <w:ilvl w:val="0"/>
          <w:numId w:val="41"/>
        </w:numPr>
        <w:rPr>
          <w:bCs w:val="0"/>
          <w:sz w:val="26"/>
          <w:szCs w:val="26"/>
        </w:rPr>
      </w:pPr>
      <w:r>
        <w:rPr>
          <w:bCs w:val="0"/>
          <w:sz w:val="26"/>
          <w:szCs w:val="26"/>
        </w:rPr>
        <w:t xml:space="preserve">House should fix a time line by which remaining areas/villages of the state of Haryana are covered through banking outlets. </w:t>
      </w:r>
    </w:p>
    <w:p w:rsidR="00320A19" w:rsidRPr="00B46E02" w:rsidRDefault="00320A19" w:rsidP="00320A19">
      <w:pPr>
        <w:pStyle w:val="PlainText"/>
        <w:numPr>
          <w:ilvl w:val="0"/>
          <w:numId w:val="41"/>
        </w:numPr>
        <w:rPr>
          <w:bCs w:val="0"/>
          <w:sz w:val="26"/>
          <w:szCs w:val="26"/>
        </w:rPr>
      </w:pPr>
      <w:r w:rsidRPr="00B46E02">
        <w:rPr>
          <w:bCs w:val="0"/>
          <w:sz w:val="26"/>
          <w:szCs w:val="26"/>
        </w:rPr>
        <w:t>Though NPA level under agriculture, education loan including female students is low, but little more efforts are required to further curtail the same.</w:t>
      </w:r>
    </w:p>
    <w:p w:rsidR="00412522" w:rsidRPr="00B46E02" w:rsidRDefault="00412522" w:rsidP="00530B74">
      <w:pPr>
        <w:pStyle w:val="PlainText"/>
        <w:numPr>
          <w:ilvl w:val="0"/>
          <w:numId w:val="41"/>
        </w:numPr>
        <w:rPr>
          <w:bCs w:val="0"/>
          <w:sz w:val="26"/>
          <w:szCs w:val="26"/>
        </w:rPr>
      </w:pPr>
      <w:r w:rsidRPr="00B46E02">
        <w:rPr>
          <w:bCs w:val="0"/>
          <w:sz w:val="26"/>
          <w:szCs w:val="26"/>
        </w:rPr>
        <w:t>Micro credit be promoted to help left out segment of society.</w:t>
      </w:r>
    </w:p>
    <w:p w:rsidR="00412522" w:rsidRDefault="00412522" w:rsidP="00530B74">
      <w:pPr>
        <w:pStyle w:val="PlainText"/>
        <w:numPr>
          <w:ilvl w:val="0"/>
          <w:numId w:val="41"/>
        </w:numPr>
        <w:rPr>
          <w:bCs w:val="0"/>
          <w:sz w:val="26"/>
          <w:szCs w:val="26"/>
        </w:rPr>
      </w:pPr>
      <w:r w:rsidRPr="00B46E02">
        <w:rPr>
          <w:bCs w:val="0"/>
          <w:sz w:val="26"/>
          <w:szCs w:val="26"/>
        </w:rPr>
        <w:t>Banks should prepare parameters of quality of loan</w:t>
      </w:r>
      <w:r w:rsidR="00320A19">
        <w:rPr>
          <w:bCs w:val="0"/>
          <w:sz w:val="26"/>
          <w:szCs w:val="26"/>
        </w:rPr>
        <w:t>/</w:t>
      </w:r>
      <w:r w:rsidRPr="00B46E02">
        <w:rPr>
          <w:bCs w:val="0"/>
          <w:sz w:val="26"/>
          <w:szCs w:val="26"/>
        </w:rPr>
        <w:t>borrower and grass root level workers should be trained.</w:t>
      </w:r>
      <w:r w:rsidR="00F57B45">
        <w:rPr>
          <w:bCs w:val="0"/>
          <w:sz w:val="26"/>
          <w:szCs w:val="26"/>
        </w:rPr>
        <w:t xml:space="preserve"> Sub-groups be constituted for this purpose.</w:t>
      </w:r>
    </w:p>
    <w:p w:rsidR="00412522" w:rsidRPr="00840578" w:rsidRDefault="00412522" w:rsidP="00530B74">
      <w:pPr>
        <w:pStyle w:val="PlainText"/>
        <w:numPr>
          <w:ilvl w:val="0"/>
          <w:numId w:val="41"/>
        </w:numPr>
        <w:rPr>
          <w:b/>
          <w:sz w:val="26"/>
          <w:szCs w:val="26"/>
        </w:rPr>
      </w:pPr>
      <w:r w:rsidRPr="00B46E02">
        <w:rPr>
          <w:bCs w:val="0"/>
          <w:sz w:val="26"/>
          <w:szCs w:val="26"/>
        </w:rPr>
        <w:t xml:space="preserve">There is </w:t>
      </w:r>
      <w:r w:rsidR="00A106CA">
        <w:rPr>
          <w:bCs w:val="0"/>
          <w:sz w:val="26"/>
          <w:szCs w:val="26"/>
        </w:rPr>
        <w:t xml:space="preserve">a </w:t>
      </w:r>
      <w:r w:rsidRPr="00B46E02">
        <w:rPr>
          <w:bCs w:val="0"/>
          <w:sz w:val="26"/>
          <w:szCs w:val="26"/>
        </w:rPr>
        <w:t xml:space="preserve">silent army of people and some institutional mechanism be devised to </w:t>
      </w:r>
      <w:r w:rsidR="00A106CA">
        <w:rPr>
          <w:bCs w:val="0"/>
          <w:sz w:val="26"/>
          <w:szCs w:val="26"/>
        </w:rPr>
        <w:t xml:space="preserve">train </w:t>
      </w:r>
      <w:r w:rsidR="00532C9A">
        <w:rPr>
          <w:bCs w:val="0"/>
          <w:sz w:val="26"/>
          <w:szCs w:val="26"/>
        </w:rPr>
        <w:t>them to help transform the society</w:t>
      </w:r>
      <w:r w:rsidR="00B40A75">
        <w:rPr>
          <w:bCs w:val="0"/>
          <w:sz w:val="26"/>
          <w:szCs w:val="26"/>
        </w:rPr>
        <w:t>.</w:t>
      </w:r>
    </w:p>
    <w:p w:rsidR="00840578" w:rsidRPr="00840578" w:rsidRDefault="00840578" w:rsidP="00840578">
      <w:pPr>
        <w:pStyle w:val="PlainText"/>
        <w:ind w:left="720"/>
        <w:jc w:val="right"/>
        <w:rPr>
          <w:b/>
          <w:sz w:val="26"/>
          <w:szCs w:val="26"/>
        </w:rPr>
      </w:pPr>
      <w:r w:rsidRPr="00840578">
        <w:rPr>
          <w:b/>
          <w:sz w:val="26"/>
          <w:szCs w:val="26"/>
        </w:rPr>
        <w:t>ACTION :-Convener Bank</w:t>
      </w:r>
      <w:r w:rsidR="00B54BA3">
        <w:rPr>
          <w:b/>
          <w:sz w:val="26"/>
          <w:szCs w:val="26"/>
        </w:rPr>
        <w:t>:</w:t>
      </w:r>
      <w:r w:rsidRPr="00840578">
        <w:rPr>
          <w:b/>
          <w:sz w:val="26"/>
          <w:szCs w:val="26"/>
        </w:rPr>
        <w:t>DIF State Govt.</w:t>
      </w:r>
    </w:p>
    <w:p w:rsidR="00320A19" w:rsidRPr="00320A19" w:rsidRDefault="00320A19" w:rsidP="00320A19">
      <w:pPr>
        <w:pStyle w:val="PlainText"/>
        <w:ind w:left="720"/>
        <w:rPr>
          <w:bCs w:val="0"/>
          <w:sz w:val="16"/>
          <w:szCs w:val="16"/>
        </w:rPr>
      </w:pPr>
    </w:p>
    <w:p w:rsidR="0057374B" w:rsidRPr="00B46E02" w:rsidRDefault="00412522" w:rsidP="00B40A75">
      <w:pPr>
        <w:pStyle w:val="PlainText"/>
        <w:rPr>
          <w:bCs w:val="0"/>
          <w:sz w:val="26"/>
          <w:szCs w:val="26"/>
        </w:rPr>
      </w:pPr>
      <w:r w:rsidRPr="00B46E02">
        <w:rPr>
          <w:b/>
          <w:sz w:val="26"/>
          <w:szCs w:val="26"/>
        </w:rPr>
        <w:t xml:space="preserve">Shri S.C Choudhary, IAS, Chief Secretary and Chief Guest of the meeting in his address to the house </w:t>
      </w:r>
      <w:r w:rsidR="00B40A75">
        <w:rPr>
          <w:b/>
          <w:sz w:val="26"/>
          <w:szCs w:val="26"/>
        </w:rPr>
        <w:t xml:space="preserve">said that </w:t>
      </w:r>
      <w:r w:rsidR="00B40A75" w:rsidRPr="00B40A75">
        <w:rPr>
          <w:b/>
          <w:sz w:val="26"/>
          <w:szCs w:val="26"/>
        </w:rPr>
        <w:t>it was his p</w:t>
      </w:r>
      <w:r w:rsidR="00894473" w:rsidRPr="00B40A75">
        <w:rPr>
          <w:b/>
          <w:sz w:val="26"/>
          <w:szCs w:val="26"/>
        </w:rPr>
        <w:t xml:space="preserve">leasure to be here in SLBC </w:t>
      </w:r>
      <w:r w:rsidR="00B40A75">
        <w:rPr>
          <w:b/>
          <w:sz w:val="26"/>
          <w:szCs w:val="26"/>
        </w:rPr>
        <w:t>m</w:t>
      </w:r>
      <w:r w:rsidR="00B40A75" w:rsidRPr="00B40A75">
        <w:rPr>
          <w:b/>
          <w:sz w:val="26"/>
          <w:szCs w:val="26"/>
        </w:rPr>
        <w:t xml:space="preserve">eeting </w:t>
      </w:r>
      <w:r w:rsidR="00894473" w:rsidRPr="00B40A75">
        <w:rPr>
          <w:b/>
          <w:sz w:val="26"/>
          <w:szCs w:val="26"/>
        </w:rPr>
        <w:t>as it an important forum to know performance of banks.</w:t>
      </w:r>
      <w:r w:rsidR="00434261">
        <w:rPr>
          <w:b/>
          <w:sz w:val="26"/>
          <w:szCs w:val="26"/>
        </w:rPr>
        <w:t xml:space="preserve"> He further mentioned that :-</w:t>
      </w:r>
    </w:p>
    <w:p w:rsidR="00412522" w:rsidRDefault="00412522" w:rsidP="00530B74">
      <w:pPr>
        <w:pStyle w:val="PlainText"/>
        <w:numPr>
          <w:ilvl w:val="0"/>
          <w:numId w:val="43"/>
        </w:numPr>
        <w:rPr>
          <w:bCs w:val="0"/>
          <w:sz w:val="26"/>
          <w:szCs w:val="26"/>
        </w:rPr>
      </w:pPr>
      <w:r w:rsidRPr="00B46E02">
        <w:rPr>
          <w:bCs w:val="0"/>
          <w:sz w:val="26"/>
          <w:szCs w:val="26"/>
        </w:rPr>
        <w:t>The achievement of banks under different review parameters like PS, Agriculture, SME is appreciable, but contribution of some banks need improvement.</w:t>
      </w:r>
    </w:p>
    <w:p w:rsidR="0057374B" w:rsidRPr="00B46E02" w:rsidRDefault="0057374B" w:rsidP="00530B74">
      <w:pPr>
        <w:pStyle w:val="PlainText"/>
        <w:numPr>
          <w:ilvl w:val="0"/>
          <w:numId w:val="43"/>
        </w:numPr>
        <w:rPr>
          <w:bCs w:val="0"/>
          <w:sz w:val="26"/>
          <w:szCs w:val="26"/>
        </w:rPr>
      </w:pPr>
      <w:r>
        <w:rPr>
          <w:bCs w:val="0"/>
          <w:sz w:val="26"/>
          <w:szCs w:val="26"/>
        </w:rPr>
        <w:t>CD Ratio is very g</w:t>
      </w:r>
      <w:r w:rsidR="00894473">
        <w:rPr>
          <w:bCs w:val="0"/>
          <w:sz w:val="26"/>
          <w:szCs w:val="26"/>
        </w:rPr>
        <w:t>ood.  Banks having low CD Ratio/performance will be discussed separately.</w:t>
      </w:r>
    </w:p>
    <w:p w:rsidR="00412522" w:rsidRPr="00B46E02" w:rsidRDefault="00412522" w:rsidP="00530B74">
      <w:pPr>
        <w:pStyle w:val="PlainText"/>
        <w:numPr>
          <w:ilvl w:val="0"/>
          <w:numId w:val="43"/>
        </w:numPr>
        <w:rPr>
          <w:bCs w:val="0"/>
          <w:sz w:val="26"/>
          <w:szCs w:val="26"/>
        </w:rPr>
      </w:pPr>
      <w:r w:rsidRPr="00B46E02">
        <w:rPr>
          <w:bCs w:val="0"/>
          <w:sz w:val="26"/>
          <w:szCs w:val="26"/>
        </w:rPr>
        <w:t>The matter of low performing banks should be taken up with RBI.</w:t>
      </w:r>
    </w:p>
    <w:p w:rsidR="00412522" w:rsidRDefault="00412522" w:rsidP="00530B74">
      <w:pPr>
        <w:pStyle w:val="PlainText"/>
        <w:numPr>
          <w:ilvl w:val="0"/>
          <w:numId w:val="43"/>
        </w:numPr>
        <w:rPr>
          <w:bCs w:val="0"/>
          <w:sz w:val="26"/>
          <w:szCs w:val="26"/>
        </w:rPr>
      </w:pPr>
      <w:r w:rsidRPr="00B46E02">
        <w:rPr>
          <w:bCs w:val="0"/>
          <w:sz w:val="26"/>
          <w:szCs w:val="26"/>
        </w:rPr>
        <w:t>Banks should deploy funds on infrastructure.</w:t>
      </w:r>
    </w:p>
    <w:p w:rsidR="00B54BA3" w:rsidRPr="00840578" w:rsidRDefault="00B54BA3" w:rsidP="00B54BA3">
      <w:pPr>
        <w:pStyle w:val="PlainText"/>
        <w:ind w:left="720"/>
        <w:jc w:val="right"/>
        <w:rPr>
          <w:b/>
          <w:sz w:val="26"/>
          <w:szCs w:val="26"/>
        </w:rPr>
      </w:pPr>
      <w:r w:rsidRPr="00840578">
        <w:rPr>
          <w:b/>
          <w:sz w:val="26"/>
          <w:szCs w:val="26"/>
        </w:rPr>
        <w:t>ACTION :-Convener Bank</w:t>
      </w:r>
      <w:r>
        <w:rPr>
          <w:b/>
          <w:sz w:val="26"/>
          <w:szCs w:val="26"/>
        </w:rPr>
        <w:t>:Banks:LDMs</w:t>
      </w:r>
    </w:p>
    <w:p w:rsidR="00B54BA3" w:rsidRPr="00B46E02" w:rsidRDefault="00B54BA3" w:rsidP="00B54BA3">
      <w:pPr>
        <w:pStyle w:val="PlainText"/>
        <w:ind w:left="720"/>
        <w:rPr>
          <w:bCs w:val="0"/>
          <w:sz w:val="26"/>
          <w:szCs w:val="26"/>
        </w:rPr>
      </w:pPr>
    </w:p>
    <w:p w:rsidR="00412522" w:rsidRPr="00B46E02" w:rsidRDefault="00412522" w:rsidP="006558EB">
      <w:pPr>
        <w:pStyle w:val="PlainText"/>
        <w:ind w:right="7"/>
        <w:rPr>
          <w:bCs w:val="0"/>
          <w:sz w:val="26"/>
          <w:szCs w:val="26"/>
        </w:rPr>
      </w:pPr>
      <w:r w:rsidRPr="00B46E02">
        <w:rPr>
          <w:b/>
          <w:bCs w:val="0"/>
          <w:sz w:val="26"/>
          <w:szCs w:val="26"/>
        </w:rPr>
        <w:t>Sh P. Raghvendra Rao, IAS, Principal Secretary,</w:t>
      </w:r>
      <w:r w:rsidRPr="00B46E02">
        <w:rPr>
          <w:bCs w:val="0"/>
          <w:sz w:val="26"/>
          <w:szCs w:val="26"/>
        </w:rPr>
        <w:t xml:space="preserve"> </w:t>
      </w:r>
      <w:r w:rsidRPr="00B46E02">
        <w:rPr>
          <w:b/>
          <w:bCs w:val="0"/>
          <w:sz w:val="26"/>
          <w:szCs w:val="26"/>
        </w:rPr>
        <w:t xml:space="preserve">Local Urban Bodies, Govt. of Haryana </w:t>
      </w:r>
      <w:r w:rsidRPr="00B46E02">
        <w:rPr>
          <w:bCs w:val="0"/>
          <w:sz w:val="26"/>
          <w:szCs w:val="26"/>
        </w:rPr>
        <w:t>in his address mentioned that in Haryana  following 3 important schemes for Urban people are being implemented</w:t>
      </w:r>
      <w:r w:rsidR="00674FB1">
        <w:rPr>
          <w:bCs w:val="0"/>
          <w:sz w:val="26"/>
          <w:szCs w:val="26"/>
        </w:rPr>
        <w:t>:</w:t>
      </w:r>
      <w:r w:rsidRPr="00B46E02">
        <w:rPr>
          <w:bCs w:val="0"/>
          <w:sz w:val="26"/>
          <w:szCs w:val="26"/>
        </w:rPr>
        <w:t>-</w:t>
      </w:r>
    </w:p>
    <w:p w:rsidR="00412522" w:rsidRPr="00B46E02" w:rsidRDefault="00412522" w:rsidP="006558EB">
      <w:pPr>
        <w:pStyle w:val="PlainText"/>
        <w:numPr>
          <w:ilvl w:val="0"/>
          <w:numId w:val="44"/>
        </w:numPr>
        <w:spacing w:before="240"/>
        <w:ind w:right="7"/>
        <w:rPr>
          <w:b/>
          <w:bCs w:val="0"/>
          <w:sz w:val="26"/>
          <w:szCs w:val="26"/>
        </w:rPr>
      </w:pPr>
      <w:r w:rsidRPr="00B46E02">
        <w:rPr>
          <w:bCs w:val="0"/>
          <w:sz w:val="26"/>
          <w:szCs w:val="26"/>
        </w:rPr>
        <w:t xml:space="preserve"> </w:t>
      </w:r>
      <w:r w:rsidRPr="00B46E02">
        <w:rPr>
          <w:b/>
          <w:bCs w:val="0"/>
          <w:sz w:val="26"/>
          <w:szCs w:val="26"/>
        </w:rPr>
        <w:t>National Urban Livelihood Mission (NULM)</w:t>
      </w:r>
    </w:p>
    <w:p w:rsidR="00412522" w:rsidRPr="00B46E02" w:rsidRDefault="00412522" w:rsidP="006558EB">
      <w:pPr>
        <w:pStyle w:val="PlainText"/>
        <w:spacing w:before="240"/>
        <w:ind w:left="360" w:right="7"/>
        <w:rPr>
          <w:bCs w:val="0"/>
          <w:sz w:val="26"/>
          <w:szCs w:val="26"/>
        </w:rPr>
      </w:pPr>
      <w:r w:rsidRPr="00B46E02">
        <w:rPr>
          <w:bCs w:val="0"/>
          <w:sz w:val="26"/>
          <w:szCs w:val="26"/>
        </w:rPr>
        <w:t>SJSRY will be closed on 31.3.2014 and NULM will come into being w.e.f 1.4.2014 with following features</w:t>
      </w:r>
      <w:r w:rsidR="00674FB1">
        <w:rPr>
          <w:bCs w:val="0"/>
          <w:sz w:val="26"/>
          <w:szCs w:val="26"/>
        </w:rPr>
        <w:t>:</w:t>
      </w:r>
      <w:r w:rsidR="002B3153">
        <w:rPr>
          <w:bCs w:val="0"/>
          <w:sz w:val="26"/>
          <w:szCs w:val="26"/>
        </w:rPr>
        <w:t>-</w:t>
      </w:r>
    </w:p>
    <w:p w:rsidR="00412522" w:rsidRPr="00B46E02" w:rsidRDefault="00412522" w:rsidP="006558EB">
      <w:pPr>
        <w:pStyle w:val="PlainText"/>
        <w:numPr>
          <w:ilvl w:val="0"/>
          <w:numId w:val="45"/>
        </w:numPr>
        <w:spacing w:before="240"/>
        <w:ind w:right="7"/>
        <w:rPr>
          <w:bCs w:val="0"/>
          <w:sz w:val="26"/>
          <w:szCs w:val="26"/>
        </w:rPr>
      </w:pPr>
      <w:r w:rsidRPr="00B46E02">
        <w:rPr>
          <w:bCs w:val="0"/>
          <w:sz w:val="26"/>
          <w:szCs w:val="26"/>
        </w:rPr>
        <w:lastRenderedPageBreak/>
        <w:t xml:space="preserve">No capital subsidy any more under NULM. Now interest subsidy on loan </w:t>
      </w:r>
      <w:r w:rsidR="00E62FE2">
        <w:rPr>
          <w:bCs w:val="0"/>
          <w:sz w:val="26"/>
          <w:szCs w:val="26"/>
        </w:rPr>
        <w:t xml:space="preserve">over &amp; </w:t>
      </w:r>
      <w:r w:rsidRPr="00B46E02">
        <w:rPr>
          <w:bCs w:val="0"/>
          <w:sz w:val="26"/>
          <w:szCs w:val="26"/>
        </w:rPr>
        <w:t>above</w:t>
      </w:r>
      <w:r w:rsidR="00E62FE2">
        <w:rPr>
          <w:bCs w:val="0"/>
          <w:sz w:val="26"/>
          <w:szCs w:val="26"/>
        </w:rPr>
        <w:t xml:space="preserve"> </w:t>
      </w:r>
      <w:r w:rsidRPr="00B46E02">
        <w:rPr>
          <w:bCs w:val="0"/>
          <w:sz w:val="26"/>
          <w:szCs w:val="26"/>
        </w:rPr>
        <w:t xml:space="preserve">7% </w:t>
      </w:r>
      <w:r w:rsidR="00894473">
        <w:rPr>
          <w:bCs w:val="0"/>
          <w:sz w:val="26"/>
          <w:szCs w:val="26"/>
        </w:rPr>
        <w:t>interest</w:t>
      </w:r>
      <w:r w:rsidR="00894473" w:rsidRPr="00B46E02">
        <w:rPr>
          <w:bCs w:val="0"/>
          <w:sz w:val="26"/>
          <w:szCs w:val="26"/>
        </w:rPr>
        <w:t xml:space="preserve"> </w:t>
      </w:r>
      <w:r w:rsidRPr="00B46E02">
        <w:rPr>
          <w:bCs w:val="0"/>
          <w:sz w:val="26"/>
          <w:szCs w:val="26"/>
        </w:rPr>
        <w:t>will be provided.</w:t>
      </w:r>
    </w:p>
    <w:p w:rsidR="00412522" w:rsidRPr="00B46E02" w:rsidRDefault="00412522" w:rsidP="006558EB">
      <w:pPr>
        <w:pStyle w:val="PlainText"/>
        <w:numPr>
          <w:ilvl w:val="0"/>
          <w:numId w:val="45"/>
        </w:numPr>
        <w:spacing w:before="240"/>
        <w:ind w:right="7"/>
        <w:rPr>
          <w:bCs w:val="0"/>
          <w:sz w:val="26"/>
          <w:szCs w:val="26"/>
        </w:rPr>
      </w:pPr>
      <w:r w:rsidRPr="00B46E02">
        <w:rPr>
          <w:bCs w:val="0"/>
          <w:sz w:val="26"/>
          <w:szCs w:val="26"/>
        </w:rPr>
        <w:t>Project ceiling for individual is Rs</w:t>
      </w:r>
      <w:r w:rsidR="00E62FE2">
        <w:rPr>
          <w:bCs w:val="0"/>
          <w:sz w:val="26"/>
          <w:szCs w:val="26"/>
        </w:rPr>
        <w:t>.</w:t>
      </w:r>
      <w:r w:rsidRPr="00B46E02">
        <w:rPr>
          <w:bCs w:val="0"/>
          <w:sz w:val="26"/>
          <w:szCs w:val="26"/>
        </w:rPr>
        <w:t xml:space="preserve"> 2</w:t>
      </w:r>
      <w:r w:rsidR="00E62FE2">
        <w:rPr>
          <w:bCs w:val="0"/>
          <w:sz w:val="26"/>
          <w:szCs w:val="26"/>
        </w:rPr>
        <w:t xml:space="preserve"> </w:t>
      </w:r>
      <w:r w:rsidRPr="00B46E02">
        <w:rPr>
          <w:bCs w:val="0"/>
          <w:sz w:val="26"/>
          <w:szCs w:val="26"/>
        </w:rPr>
        <w:t>lac and for group it will be Rs 10 lac.</w:t>
      </w:r>
    </w:p>
    <w:p w:rsidR="00412522" w:rsidRPr="00B46E02" w:rsidRDefault="00412522" w:rsidP="006558EB">
      <w:pPr>
        <w:pStyle w:val="PlainText"/>
        <w:numPr>
          <w:ilvl w:val="0"/>
          <w:numId w:val="45"/>
        </w:numPr>
        <w:spacing w:before="240"/>
        <w:ind w:right="7"/>
        <w:rPr>
          <w:bCs w:val="0"/>
          <w:sz w:val="26"/>
          <w:szCs w:val="26"/>
        </w:rPr>
      </w:pPr>
      <w:r w:rsidRPr="00B46E02">
        <w:rPr>
          <w:bCs w:val="0"/>
          <w:sz w:val="26"/>
          <w:szCs w:val="26"/>
        </w:rPr>
        <w:t xml:space="preserve">Women SHGs will be encouraged/promoted but male SHGs can also be </w:t>
      </w:r>
      <w:r w:rsidR="00BE6E2E">
        <w:rPr>
          <w:bCs w:val="0"/>
          <w:sz w:val="26"/>
          <w:szCs w:val="26"/>
        </w:rPr>
        <w:t xml:space="preserve">formed and </w:t>
      </w:r>
      <w:r w:rsidRPr="00B46E02">
        <w:rPr>
          <w:bCs w:val="0"/>
          <w:sz w:val="26"/>
          <w:szCs w:val="26"/>
        </w:rPr>
        <w:t>funded.</w:t>
      </w:r>
      <w:r w:rsidR="00BE6E2E">
        <w:rPr>
          <w:bCs w:val="0"/>
          <w:sz w:val="26"/>
          <w:szCs w:val="26"/>
        </w:rPr>
        <w:t xml:space="preserve"> Individual beneficiaries can also be considered under the scheme.</w:t>
      </w:r>
    </w:p>
    <w:p w:rsidR="00412522" w:rsidRPr="00B46E02" w:rsidRDefault="00412522" w:rsidP="006558EB">
      <w:pPr>
        <w:pStyle w:val="PlainText"/>
        <w:numPr>
          <w:ilvl w:val="0"/>
          <w:numId w:val="45"/>
        </w:numPr>
        <w:spacing w:before="240"/>
        <w:ind w:right="7"/>
        <w:rPr>
          <w:bCs w:val="0"/>
          <w:sz w:val="26"/>
          <w:szCs w:val="26"/>
        </w:rPr>
      </w:pPr>
      <w:r w:rsidRPr="00B46E02">
        <w:rPr>
          <w:bCs w:val="0"/>
          <w:sz w:val="26"/>
          <w:szCs w:val="26"/>
        </w:rPr>
        <w:t>To encourage timely repayment,</w:t>
      </w:r>
      <w:r w:rsidR="004F1132">
        <w:rPr>
          <w:bCs w:val="0"/>
          <w:sz w:val="26"/>
          <w:szCs w:val="26"/>
        </w:rPr>
        <w:t xml:space="preserve"> </w:t>
      </w:r>
      <w:r w:rsidRPr="00B46E02">
        <w:rPr>
          <w:bCs w:val="0"/>
          <w:sz w:val="26"/>
          <w:szCs w:val="26"/>
        </w:rPr>
        <w:t>3% extra interest subsidy will be provided to good repay master</w:t>
      </w:r>
      <w:r w:rsidR="004F1132">
        <w:rPr>
          <w:bCs w:val="0"/>
          <w:sz w:val="26"/>
          <w:szCs w:val="26"/>
        </w:rPr>
        <w:t>s.</w:t>
      </w:r>
    </w:p>
    <w:p w:rsidR="00412522" w:rsidRPr="00B46E02" w:rsidRDefault="00412522" w:rsidP="006558EB">
      <w:pPr>
        <w:pStyle w:val="PlainText"/>
        <w:numPr>
          <w:ilvl w:val="0"/>
          <w:numId w:val="45"/>
        </w:numPr>
        <w:spacing w:before="240"/>
        <w:ind w:right="7"/>
        <w:rPr>
          <w:bCs w:val="0"/>
          <w:sz w:val="26"/>
          <w:szCs w:val="26"/>
        </w:rPr>
      </w:pPr>
      <w:r w:rsidRPr="00B46E02">
        <w:rPr>
          <w:bCs w:val="0"/>
          <w:sz w:val="26"/>
          <w:szCs w:val="26"/>
        </w:rPr>
        <w:t>Achievement under</w:t>
      </w:r>
      <w:r w:rsidR="004F1132">
        <w:rPr>
          <w:bCs w:val="0"/>
          <w:sz w:val="26"/>
          <w:szCs w:val="26"/>
        </w:rPr>
        <w:t xml:space="preserve"> existing</w:t>
      </w:r>
      <w:r w:rsidRPr="00B46E02">
        <w:rPr>
          <w:bCs w:val="0"/>
          <w:sz w:val="26"/>
          <w:szCs w:val="26"/>
        </w:rPr>
        <w:t xml:space="preserve"> SJSRY is low and banks should achieve the same well before the close of the year. </w:t>
      </w:r>
    </w:p>
    <w:p w:rsidR="00412522" w:rsidRPr="00B46E02" w:rsidRDefault="00412522" w:rsidP="006558EB">
      <w:pPr>
        <w:pStyle w:val="PlainText"/>
        <w:numPr>
          <w:ilvl w:val="0"/>
          <w:numId w:val="44"/>
        </w:numPr>
        <w:spacing w:before="240"/>
        <w:ind w:right="7"/>
        <w:rPr>
          <w:b/>
          <w:bCs w:val="0"/>
          <w:sz w:val="26"/>
          <w:szCs w:val="26"/>
        </w:rPr>
      </w:pPr>
      <w:r w:rsidRPr="00B46E02">
        <w:rPr>
          <w:b/>
          <w:bCs w:val="0"/>
          <w:sz w:val="26"/>
          <w:szCs w:val="26"/>
        </w:rPr>
        <w:t>RAJIV RINN YOJNA</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The aim of the scheme is to make towns/cities and State slum free.</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 xml:space="preserve">5 towns namely Rohtak, Sirsa, Ambala, </w:t>
      </w:r>
      <w:r w:rsidR="00D34515" w:rsidRPr="00B46E02">
        <w:rPr>
          <w:bCs w:val="0"/>
          <w:sz w:val="26"/>
          <w:szCs w:val="26"/>
        </w:rPr>
        <w:t>Y</w:t>
      </w:r>
      <w:r w:rsidRPr="00B46E02">
        <w:rPr>
          <w:bCs w:val="0"/>
          <w:sz w:val="26"/>
          <w:szCs w:val="26"/>
        </w:rPr>
        <w:t>amunanagar and Hissar have been selected to implement the scheme on pilot basis .</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A sum of Rs 370 c</w:t>
      </w:r>
      <w:r w:rsidR="0058731F">
        <w:rPr>
          <w:bCs w:val="0"/>
          <w:sz w:val="26"/>
          <w:szCs w:val="26"/>
        </w:rPr>
        <w:t>r</w:t>
      </w:r>
      <w:r w:rsidRPr="00B46E02">
        <w:rPr>
          <w:bCs w:val="0"/>
          <w:sz w:val="26"/>
          <w:szCs w:val="26"/>
        </w:rPr>
        <w:t>ore has been received from Govt</w:t>
      </w:r>
      <w:r w:rsidR="00D34515" w:rsidRPr="00B46E02">
        <w:rPr>
          <w:bCs w:val="0"/>
          <w:sz w:val="26"/>
          <w:szCs w:val="26"/>
        </w:rPr>
        <w:t>.</w:t>
      </w:r>
      <w:r w:rsidRPr="00B46E02">
        <w:rPr>
          <w:bCs w:val="0"/>
          <w:sz w:val="26"/>
          <w:szCs w:val="26"/>
        </w:rPr>
        <w:t xml:space="preserve"> of India and 5370 houses will be constructed to help 10000-12000 families.</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Project Funding ratio is 75%,</w:t>
      </w:r>
      <w:r w:rsidR="003B5C63">
        <w:rPr>
          <w:bCs w:val="0"/>
          <w:sz w:val="26"/>
          <w:szCs w:val="26"/>
        </w:rPr>
        <w:t xml:space="preserve"> </w:t>
      </w:r>
      <w:r w:rsidRPr="00B46E02">
        <w:rPr>
          <w:bCs w:val="0"/>
          <w:sz w:val="26"/>
          <w:szCs w:val="26"/>
        </w:rPr>
        <w:t>15% and 10% from Central Govt</w:t>
      </w:r>
      <w:r w:rsidR="00D34515" w:rsidRPr="00B46E02">
        <w:rPr>
          <w:bCs w:val="0"/>
          <w:sz w:val="26"/>
          <w:szCs w:val="26"/>
        </w:rPr>
        <w:t>.</w:t>
      </w:r>
      <w:r w:rsidRPr="00B46E02">
        <w:rPr>
          <w:bCs w:val="0"/>
          <w:sz w:val="26"/>
          <w:szCs w:val="26"/>
        </w:rPr>
        <w:t>, State Govt</w:t>
      </w:r>
      <w:r w:rsidR="00D34515" w:rsidRPr="00B46E02">
        <w:rPr>
          <w:bCs w:val="0"/>
          <w:sz w:val="26"/>
          <w:szCs w:val="26"/>
        </w:rPr>
        <w:t>.</w:t>
      </w:r>
      <w:r w:rsidRPr="00B46E02">
        <w:rPr>
          <w:bCs w:val="0"/>
          <w:sz w:val="26"/>
          <w:szCs w:val="26"/>
        </w:rPr>
        <w:t xml:space="preserve"> and beneficiary respectively.</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Project cost is Rs 4 lac for the beneficiary of city having population less than 5 lac and Rs 5 lac for the beneficiary from the city with</w:t>
      </w:r>
      <w:r w:rsidR="00591CA9">
        <w:rPr>
          <w:bCs w:val="0"/>
          <w:sz w:val="26"/>
          <w:szCs w:val="26"/>
        </w:rPr>
        <w:t xml:space="preserve"> population</w:t>
      </w:r>
      <w:r w:rsidRPr="00B46E02">
        <w:rPr>
          <w:bCs w:val="0"/>
          <w:sz w:val="26"/>
          <w:szCs w:val="26"/>
        </w:rPr>
        <w:t xml:space="preserve"> more</w:t>
      </w:r>
      <w:r w:rsidR="00591CA9">
        <w:rPr>
          <w:bCs w:val="0"/>
          <w:sz w:val="26"/>
          <w:szCs w:val="26"/>
        </w:rPr>
        <w:t xml:space="preserve"> than </w:t>
      </w:r>
      <w:r w:rsidR="003B5C63" w:rsidRPr="00B46E02">
        <w:rPr>
          <w:bCs w:val="0"/>
          <w:sz w:val="26"/>
          <w:szCs w:val="26"/>
        </w:rPr>
        <w:t xml:space="preserve">Rs </w:t>
      </w:r>
      <w:r w:rsidRPr="00B46E02">
        <w:rPr>
          <w:bCs w:val="0"/>
          <w:sz w:val="26"/>
          <w:szCs w:val="26"/>
        </w:rPr>
        <w:t>5 lac.</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Beneficiary having income less than Rs one lac will fall under EWS category and above Rs</w:t>
      </w:r>
      <w:r w:rsidR="006543F2">
        <w:rPr>
          <w:bCs w:val="0"/>
          <w:sz w:val="26"/>
          <w:szCs w:val="26"/>
        </w:rPr>
        <w:t xml:space="preserve">. </w:t>
      </w:r>
      <w:r w:rsidRPr="00B46E02">
        <w:rPr>
          <w:bCs w:val="0"/>
          <w:sz w:val="26"/>
          <w:szCs w:val="26"/>
        </w:rPr>
        <w:t>1- 2 la</w:t>
      </w:r>
      <w:r w:rsidR="006543F2">
        <w:rPr>
          <w:bCs w:val="0"/>
          <w:sz w:val="26"/>
          <w:szCs w:val="26"/>
        </w:rPr>
        <w:t>khs</w:t>
      </w:r>
      <w:r w:rsidRPr="00B46E02">
        <w:rPr>
          <w:bCs w:val="0"/>
          <w:sz w:val="26"/>
          <w:szCs w:val="26"/>
        </w:rPr>
        <w:t xml:space="preserve"> </w:t>
      </w:r>
      <w:r w:rsidR="006543F2">
        <w:rPr>
          <w:bCs w:val="0"/>
          <w:sz w:val="26"/>
          <w:szCs w:val="26"/>
        </w:rPr>
        <w:t>would</w:t>
      </w:r>
      <w:r w:rsidRPr="00B46E02">
        <w:rPr>
          <w:bCs w:val="0"/>
          <w:sz w:val="26"/>
          <w:szCs w:val="26"/>
        </w:rPr>
        <w:t xml:space="preserve"> be categori</w:t>
      </w:r>
      <w:r w:rsidR="006543F2">
        <w:rPr>
          <w:bCs w:val="0"/>
          <w:sz w:val="26"/>
          <w:szCs w:val="26"/>
        </w:rPr>
        <w:t>s</w:t>
      </w:r>
      <w:r w:rsidRPr="00B46E02">
        <w:rPr>
          <w:bCs w:val="0"/>
          <w:sz w:val="26"/>
          <w:szCs w:val="26"/>
        </w:rPr>
        <w:t>ed as LIG.</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Maximum Loan with interest subsidy under RRY is Rs 5 lac. However beneficiary can avail loan upto Rs</w:t>
      </w:r>
      <w:r w:rsidR="00151DD7">
        <w:rPr>
          <w:bCs w:val="0"/>
          <w:sz w:val="26"/>
          <w:szCs w:val="26"/>
        </w:rPr>
        <w:t>.</w:t>
      </w:r>
      <w:r w:rsidRPr="00B46E02">
        <w:rPr>
          <w:bCs w:val="0"/>
          <w:sz w:val="26"/>
          <w:szCs w:val="26"/>
        </w:rPr>
        <w:t xml:space="preserve"> 8 lac </w:t>
      </w:r>
      <w:r w:rsidR="00151DD7">
        <w:rPr>
          <w:bCs w:val="0"/>
          <w:sz w:val="26"/>
          <w:szCs w:val="26"/>
        </w:rPr>
        <w:t>but</w:t>
      </w:r>
      <w:r w:rsidRPr="00B46E02">
        <w:rPr>
          <w:bCs w:val="0"/>
          <w:sz w:val="26"/>
          <w:szCs w:val="26"/>
        </w:rPr>
        <w:t xml:space="preserve"> subsidy </w:t>
      </w:r>
      <w:r w:rsidR="0049564A">
        <w:rPr>
          <w:bCs w:val="0"/>
          <w:sz w:val="26"/>
          <w:szCs w:val="26"/>
        </w:rPr>
        <w:t xml:space="preserve">would be </w:t>
      </w:r>
      <w:r w:rsidR="00516D86">
        <w:rPr>
          <w:bCs w:val="0"/>
          <w:sz w:val="26"/>
          <w:szCs w:val="26"/>
        </w:rPr>
        <w:t>restricted</w:t>
      </w:r>
      <w:r w:rsidRPr="00B46E02">
        <w:rPr>
          <w:bCs w:val="0"/>
          <w:sz w:val="26"/>
          <w:szCs w:val="26"/>
        </w:rPr>
        <w:t xml:space="preserve"> to Rs</w:t>
      </w:r>
      <w:r w:rsidR="00151DD7">
        <w:rPr>
          <w:bCs w:val="0"/>
          <w:sz w:val="26"/>
          <w:szCs w:val="26"/>
        </w:rPr>
        <w:t>.</w:t>
      </w:r>
      <w:r w:rsidRPr="00B46E02">
        <w:rPr>
          <w:bCs w:val="0"/>
          <w:sz w:val="26"/>
          <w:szCs w:val="26"/>
        </w:rPr>
        <w:t xml:space="preserve"> 5</w:t>
      </w:r>
      <w:r w:rsidR="00151DD7">
        <w:rPr>
          <w:bCs w:val="0"/>
          <w:sz w:val="26"/>
          <w:szCs w:val="26"/>
        </w:rPr>
        <w:t xml:space="preserve"> </w:t>
      </w:r>
      <w:r w:rsidRPr="00B46E02">
        <w:rPr>
          <w:bCs w:val="0"/>
          <w:sz w:val="26"/>
          <w:szCs w:val="26"/>
        </w:rPr>
        <w:t>lac only.</w:t>
      </w:r>
    </w:p>
    <w:p w:rsidR="00412522" w:rsidRPr="00B46E02" w:rsidRDefault="00412522" w:rsidP="006558EB">
      <w:pPr>
        <w:pStyle w:val="PlainText"/>
        <w:numPr>
          <w:ilvl w:val="0"/>
          <w:numId w:val="46"/>
        </w:numPr>
        <w:spacing w:before="240"/>
        <w:ind w:right="7"/>
        <w:rPr>
          <w:bCs w:val="0"/>
          <w:sz w:val="26"/>
          <w:szCs w:val="26"/>
        </w:rPr>
      </w:pPr>
      <w:r w:rsidRPr="00B46E02">
        <w:rPr>
          <w:bCs w:val="0"/>
          <w:sz w:val="26"/>
          <w:szCs w:val="26"/>
        </w:rPr>
        <w:t>HDUCO and NHB are nodal agencies for the implementation of the scheme. Banks are required to sign MOU with HUDCO.</w:t>
      </w:r>
      <w:r w:rsidR="00516D86">
        <w:rPr>
          <w:bCs w:val="0"/>
          <w:sz w:val="26"/>
          <w:szCs w:val="26"/>
        </w:rPr>
        <w:t xml:space="preserve"> </w:t>
      </w:r>
      <w:r w:rsidRPr="00B46E02">
        <w:rPr>
          <w:bCs w:val="0"/>
          <w:sz w:val="26"/>
          <w:szCs w:val="26"/>
        </w:rPr>
        <w:t xml:space="preserve">19 banks have already signed MOU and other banks </w:t>
      </w:r>
      <w:r w:rsidR="00681E02">
        <w:rPr>
          <w:bCs w:val="0"/>
          <w:sz w:val="26"/>
          <w:szCs w:val="26"/>
        </w:rPr>
        <w:t>would</w:t>
      </w:r>
      <w:r w:rsidRPr="00B46E02">
        <w:rPr>
          <w:bCs w:val="0"/>
          <w:sz w:val="26"/>
          <w:szCs w:val="26"/>
        </w:rPr>
        <w:t xml:space="preserve"> fall in line.</w:t>
      </w:r>
      <w:r w:rsidR="00F04DBE">
        <w:rPr>
          <w:bCs w:val="0"/>
          <w:sz w:val="26"/>
          <w:szCs w:val="26"/>
        </w:rPr>
        <w:t xml:space="preserve"> </w:t>
      </w:r>
      <w:r w:rsidR="00681E02">
        <w:rPr>
          <w:bCs w:val="0"/>
          <w:sz w:val="26"/>
          <w:szCs w:val="26"/>
        </w:rPr>
        <w:t xml:space="preserve"> </w:t>
      </w:r>
      <w:r w:rsidRPr="00B46E02">
        <w:rPr>
          <w:bCs w:val="0"/>
          <w:sz w:val="26"/>
          <w:szCs w:val="26"/>
        </w:rPr>
        <w:t>Approximately</w:t>
      </w:r>
      <w:r w:rsidR="00681E02">
        <w:rPr>
          <w:bCs w:val="0"/>
          <w:sz w:val="26"/>
          <w:szCs w:val="26"/>
        </w:rPr>
        <w:t xml:space="preserve"> </w:t>
      </w:r>
      <w:r w:rsidRPr="00B46E02">
        <w:rPr>
          <w:bCs w:val="0"/>
          <w:sz w:val="26"/>
          <w:szCs w:val="26"/>
        </w:rPr>
        <w:t>30000-40000 people  will be benefitted  under the scheme</w:t>
      </w:r>
    </w:p>
    <w:p w:rsidR="00412522" w:rsidRPr="00B46E02" w:rsidRDefault="00412522" w:rsidP="006558EB">
      <w:pPr>
        <w:pStyle w:val="PlainText"/>
        <w:spacing w:before="240"/>
        <w:ind w:left="1440" w:right="7"/>
        <w:rPr>
          <w:bCs w:val="0"/>
          <w:sz w:val="26"/>
          <w:szCs w:val="26"/>
        </w:rPr>
      </w:pPr>
    </w:p>
    <w:p w:rsidR="00412522" w:rsidRPr="00B46E02" w:rsidRDefault="00412522" w:rsidP="006558EB">
      <w:pPr>
        <w:pStyle w:val="PlainText"/>
        <w:numPr>
          <w:ilvl w:val="0"/>
          <w:numId w:val="44"/>
        </w:numPr>
        <w:spacing w:before="240"/>
        <w:ind w:right="7"/>
        <w:rPr>
          <w:b/>
          <w:bCs w:val="0"/>
          <w:sz w:val="26"/>
          <w:szCs w:val="26"/>
        </w:rPr>
      </w:pPr>
      <w:r w:rsidRPr="00B46E02">
        <w:rPr>
          <w:b/>
          <w:bCs w:val="0"/>
          <w:sz w:val="26"/>
          <w:szCs w:val="26"/>
        </w:rPr>
        <w:lastRenderedPageBreak/>
        <w:t>STREET VENDORS</w:t>
      </w:r>
    </w:p>
    <w:p w:rsidR="00412522" w:rsidRPr="00B46E02" w:rsidRDefault="00412522" w:rsidP="006558EB">
      <w:pPr>
        <w:pStyle w:val="PlainText"/>
        <w:numPr>
          <w:ilvl w:val="0"/>
          <w:numId w:val="47"/>
        </w:numPr>
        <w:spacing w:before="240"/>
        <w:ind w:right="7"/>
        <w:rPr>
          <w:b/>
          <w:bCs w:val="0"/>
          <w:sz w:val="26"/>
          <w:szCs w:val="26"/>
        </w:rPr>
      </w:pPr>
      <w:r w:rsidRPr="00B46E02">
        <w:rPr>
          <w:b/>
          <w:bCs w:val="0"/>
          <w:sz w:val="26"/>
          <w:szCs w:val="26"/>
        </w:rPr>
        <w:t xml:space="preserve"> </w:t>
      </w:r>
      <w:r w:rsidRPr="00B46E02">
        <w:rPr>
          <w:bCs w:val="0"/>
          <w:sz w:val="26"/>
          <w:szCs w:val="26"/>
        </w:rPr>
        <w:t>All the street vendors in the state will be brought under NULM.</w:t>
      </w:r>
    </w:p>
    <w:p w:rsidR="00412522" w:rsidRPr="001A3D58" w:rsidRDefault="00412522" w:rsidP="006558EB">
      <w:pPr>
        <w:pStyle w:val="PlainText"/>
        <w:ind w:right="7"/>
        <w:rPr>
          <w:bCs w:val="0"/>
          <w:sz w:val="16"/>
          <w:szCs w:val="16"/>
        </w:rPr>
      </w:pPr>
    </w:p>
    <w:p w:rsidR="00412522" w:rsidRPr="00B46E02" w:rsidRDefault="00412522" w:rsidP="006558EB">
      <w:pPr>
        <w:spacing w:after="0" w:line="240" w:lineRule="auto"/>
        <w:ind w:right="7"/>
        <w:jc w:val="both"/>
        <w:rPr>
          <w:rFonts w:ascii="Tahoma" w:hAnsi="Tahoma" w:cs="Tahoma"/>
          <w:sz w:val="26"/>
          <w:szCs w:val="26"/>
        </w:rPr>
      </w:pPr>
      <w:r w:rsidRPr="00B46E02">
        <w:rPr>
          <w:rFonts w:ascii="Tahoma" w:hAnsi="Tahoma" w:cs="Tahoma"/>
          <w:b/>
          <w:sz w:val="26"/>
          <w:szCs w:val="26"/>
        </w:rPr>
        <w:t xml:space="preserve">Shri Rakesh Sethi, Executive </w:t>
      </w:r>
      <w:r w:rsidRPr="00B46E02">
        <w:rPr>
          <w:rFonts w:ascii="Tahoma" w:hAnsi="Tahoma" w:cs="Tahoma"/>
          <w:b/>
          <w:bCs/>
          <w:sz w:val="26"/>
          <w:szCs w:val="26"/>
        </w:rPr>
        <w:t>Director</w:t>
      </w:r>
      <w:r w:rsidRPr="00B46E02">
        <w:rPr>
          <w:rFonts w:ascii="Tahoma" w:hAnsi="Tahoma" w:cs="Tahoma"/>
          <w:bCs/>
          <w:sz w:val="26"/>
          <w:szCs w:val="26"/>
        </w:rPr>
        <w:t xml:space="preserve">, </w:t>
      </w:r>
      <w:r w:rsidRPr="00B46E02">
        <w:rPr>
          <w:rFonts w:ascii="Tahoma" w:hAnsi="Tahoma" w:cs="Tahoma"/>
          <w:b/>
          <w:sz w:val="26"/>
          <w:szCs w:val="26"/>
        </w:rPr>
        <w:t>Punjab National Bank</w:t>
      </w:r>
      <w:r w:rsidRPr="00B46E02">
        <w:rPr>
          <w:rFonts w:ascii="Tahoma" w:hAnsi="Tahoma" w:cs="Tahoma"/>
          <w:sz w:val="26"/>
          <w:szCs w:val="26"/>
        </w:rPr>
        <w:t xml:space="preserve"> </w:t>
      </w:r>
      <w:r w:rsidRPr="00B46E02">
        <w:rPr>
          <w:rFonts w:ascii="Tahoma" w:hAnsi="Tahoma" w:cs="Tahoma"/>
          <w:b/>
          <w:sz w:val="26"/>
          <w:szCs w:val="26"/>
        </w:rPr>
        <w:t>and Chairman</w:t>
      </w:r>
      <w:r w:rsidRPr="00B46E02">
        <w:rPr>
          <w:rFonts w:ascii="Tahoma" w:hAnsi="Tahoma" w:cs="Tahoma"/>
          <w:sz w:val="26"/>
          <w:szCs w:val="26"/>
        </w:rPr>
        <w:t xml:space="preserve"> of the meeting in his address apprised the house of following initiatives taken by RBI on 28.1.2014 while </w:t>
      </w:r>
      <w:r w:rsidR="00AA1ADC">
        <w:rPr>
          <w:rFonts w:ascii="Tahoma" w:hAnsi="Tahoma" w:cs="Tahoma"/>
          <w:sz w:val="26"/>
          <w:szCs w:val="26"/>
        </w:rPr>
        <w:t>making</w:t>
      </w:r>
      <w:r w:rsidRPr="00B46E02">
        <w:rPr>
          <w:rFonts w:ascii="Tahoma" w:hAnsi="Tahoma" w:cs="Tahoma"/>
          <w:sz w:val="26"/>
          <w:szCs w:val="26"/>
        </w:rPr>
        <w:t xml:space="preserve"> mid quarter review of  Monetary Policy. </w:t>
      </w:r>
    </w:p>
    <w:p w:rsidR="00412522" w:rsidRPr="00B46E02" w:rsidRDefault="00412522" w:rsidP="006558EB">
      <w:pPr>
        <w:spacing w:after="0" w:line="240" w:lineRule="auto"/>
        <w:ind w:right="7"/>
        <w:jc w:val="both"/>
        <w:rPr>
          <w:rFonts w:ascii="Tahoma" w:hAnsi="Tahoma" w:cs="Tahoma"/>
          <w:sz w:val="26"/>
          <w:szCs w:val="26"/>
        </w:rPr>
      </w:pPr>
    </w:p>
    <w:p w:rsidR="00412522" w:rsidRPr="00B46E02" w:rsidRDefault="00412522" w:rsidP="006558EB">
      <w:pPr>
        <w:pStyle w:val="ListParagraph"/>
        <w:numPr>
          <w:ilvl w:val="0"/>
          <w:numId w:val="48"/>
        </w:numPr>
        <w:spacing w:after="200" w:line="276" w:lineRule="auto"/>
        <w:ind w:right="7"/>
        <w:contextualSpacing/>
        <w:jc w:val="both"/>
        <w:rPr>
          <w:rFonts w:ascii="Tahoma" w:hAnsi="Tahoma" w:cs="Tahoma"/>
          <w:sz w:val="26"/>
          <w:szCs w:val="26"/>
        </w:rPr>
      </w:pPr>
      <w:r w:rsidRPr="00B46E02">
        <w:rPr>
          <w:rFonts w:ascii="Tahoma" w:hAnsi="Tahoma" w:cs="Tahoma"/>
          <w:sz w:val="26"/>
          <w:szCs w:val="26"/>
        </w:rPr>
        <w:t>Repo rate hiked by 25 basis points from 7.75% to 8% to “fight inflation”.</w:t>
      </w:r>
    </w:p>
    <w:p w:rsidR="00412522" w:rsidRPr="00B46E02" w:rsidRDefault="00412522" w:rsidP="006558EB">
      <w:pPr>
        <w:pStyle w:val="ListParagraph"/>
        <w:numPr>
          <w:ilvl w:val="0"/>
          <w:numId w:val="48"/>
        </w:numPr>
        <w:spacing w:after="200" w:line="276" w:lineRule="auto"/>
        <w:ind w:right="7"/>
        <w:contextualSpacing/>
        <w:jc w:val="both"/>
        <w:rPr>
          <w:rFonts w:ascii="Tahoma" w:hAnsi="Tahoma" w:cs="Tahoma"/>
          <w:sz w:val="26"/>
          <w:szCs w:val="26"/>
        </w:rPr>
      </w:pPr>
      <w:r w:rsidRPr="00B46E02">
        <w:rPr>
          <w:rFonts w:ascii="Tahoma" w:hAnsi="Tahoma" w:cs="Tahoma"/>
          <w:sz w:val="26"/>
          <w:szCs w:val="26"/>
        </w:rPr>
        <w:t>Consequently the reverse repo rate under LAF stands adjusted at 7%.</w:t>
      </w:r>
    </w:p>
    <w:p w:rsidR="00412522" w:rsidRPr="00B46E02" w:rsidRDefault="00412522" w:rsidP="006558EB">
      <w:pPr>
        <w:pStyle w:val="ListParagraph"/>
        <w:numPr>
          <w:ilvl w:val="0"/>
          <w:numId w:val="48"/>
        </w:numPr>
        <w:spacing w:after="200" w:line="276" w:lineRule="auto"/>
        <w:ind w:right="7"/>
        <w:contextualSpacing/>
        <w:jc w:val="both"/>
        <w:rPr>
          <w:rFonts w:ascii="Tahoma" w:hAnsi="Tahoma" w:cs="Tahoma"/>
          <w:sz w:val="26"/>
          <w:szCs w:val="26"/>
        </w:rPr>
      </w:pPr>
      <w:r w:rsidRPr="00B46E02">
        <w:rPr>
          <w:rFonts w:ascii="Tahoma" w:hAnsi="Tahoma" w:cs="Tahoma"/>
          <w:sz w:val="26"/>
          <w:szCs w:val="26"/>
        </w:rPr>
        <w:t xml:space="preserve"> while both marginal Standing Facility (MSF) and bank Rate remain at 9%, CRR is kept at 4%.</w:t>
      </w:r>
    </w:p>
    <w:p w:rsidR="00412522" w:rsidRPr="00B46E02" w:rsidRDefault="00412522" w:rsidP="006558EB">
      <w:pPr>
        <w:pStyle w:val="ListParagraph"/>
        <w:numPr>
          <w:ilvl w:val="0"/>
          <w:numId w:val="48"/>
        </w:numPr>
        <w:spacing w:after="200" w:line="276" w:lineRule="auto"/>
        <w:ind w:right="7"/>
        <w:contextualSpacing/>
        <w:jc w:val="both"/>
        <w:rPr>
          <w:rFonts w:ascii="Tahoma" w:hAnsi="Tahoma" w:cs="Tahoma"/>
          <w:sz w:val="26"/>
          <w:szCs w:val="26"/>
        </w:rPr>
      </w:pPr>
      <w:r w:rsidRPr="00B46E02">
        <w:rPr>
          <w:rFonts w:ascii="Tahoma" w:hAnsi="Tahoma" w:cs="Tahoma"/>
          <w:sz w:val="26"/>
          <w:szCs w:val="26"/>
        </w:rPr>
        <w:t xml:space="preserve">Retail or CPI inflation which eased to a three month low at 9.87% in Dec 2013 was well above the </w:t>
      </w:r>
      <w:r w:rsidR="00AA1ADC">
        <w:rPr>
          <w:rFonts w:ascii="Tahoma" w:hAnsi="Tahoma" w:cs="Tahoma"/>
          <w:sz w:val="26"/>
          <w:szCs w:val="26"/>
        </w:rPr>
        <w:t>W</w:t>
      </w:r>
      <w:r w:rsidRPr="00B46E02">
        <w:rPr>
          <w:rFonts w:ascii="Tahoma" w:hAnsi="Tahoma" w:cs="Tahoma"/>
          <w:sz w:val="26"/>
          <w:szCs w:val="26"/>
        </w:rPr>
        <w:t xml:space="preserve">hole </w:t>
      </w:r>
      <w:r w:rsidR="00AA1ADC">
        <w:rPr>
          <w:rFonts w:ascii="Tahoma" w:hAnsi="Tahoma" w:cs="Tahoma"/>
          <w:sz w:val="26"/>
          <w:szCs w:val="26"/>
        </w:rPr>
        <w:t>S</w:t>
      </w:r>
      <w:r w:rsidRPr="00B46E02">
        <w:rPr>
          <w:rFonts w:ascii="Tahoma" w:hAnsi="Tahoma" w:cs="Tahoma"/>
          <w:sz w:val="26"/>
          <w:szCs w:val="26"/>
        </w:rPr>
        <w:t xml:space="preserve">ale </w:t>
      </w:r>
      <w:r w:rsidR="00AA1ADC">
        <w:rPr>
          <w:rFonts w:ascii="Tahoma" w:hAnsi="Tahoma" w:cs="Tahoma"/>
          <w:sz w:val="26"/>
          <w:szCs w:val="26"/>
        </w:rPr>
        <w:t>P</w:t>
      </w:r>
      <w:r w:rsidRPr="00B46E02">
        <w:rPr>
          <w:rFonts w:ascii="Tahoma" w:hAnsi="Tahoma" w:cs="Tahoma"/>
          <w:sz w:val="26"/>
          <w:szCs w:val="26"/>
        </w:rPr>
        <w:t>rice Index (WPI), the RBI’s main price barometer till last monetary policy review, was captured at 6.16%</w:t>
      </w:r>
    </w:p>
    <w:p w:rsidR="00412522" w:rsidRDefault="00412522" w:rsidP="006558EB">
      <w:pPr>
        <w:pStyle w:val="ListParagraph"/>
        <w:numPr>
          <w:ilvl w:val="0"/>
          <w:numId w:val="48"/>
        </w:numPr>
        <w:spacing w:after="200" w:line="276" w:lineRule="auto"/>
        <w:ind w:right="7"/>
        <w:contextualSpacing/>
        <w:jc w:val="both"/>
        <w:rPr>
          <w:rFonts w:ascii="Tahoma" w:hAnsi="Tahoma" w:cs="Tahoma"/>
          <w:sz w:val="26"/>
          <w:szCs w:val="26"/>
        </w:rPr>
      </w:pPr>
      <w:r w:rsidRPr="00B46E02">
        <w:rPr>
          <w:rFonts w:ascii="Tahoma" w:hAnsi="Tahoma" w:cs="Tahoma"/>
          <w:sz w:val="26"/>
          <w:szCs w:val="26"/>
        </w:rPr>
        <w:t>As per RBI estimates retail inflation would hover around 7.5% to 8.5% for the quarter ending March 2014.</w:t>
      </w:r>
    </w:p>
    <w:p w:rsidR="00412522" w:rsidRPr="00B46E02" w:rsidRDefault="00412522" w:rsidP="006558EB">
      <w:pPr>
        <w:pStyle w:val="NormalWeb"/>
        <w:spacing w:line="276" w:lineRule="auto"/>
        <w:ind w:right="7"/>
        <w:jc w:val="both"/>
        <w:rPr>
          <w:rFonts w:ascii="Tahoma" w:hAnsi="Tahoma" w:cs="Tahoma"/>
          <w:sz w:val="26"/>
          <w:szCs w:val="26"/>
        </w:rPr>
      </w:pPr>
      <w:r w:rsidRPr="00B46E02">
        <w:rPr>
          <w:rFonts w:ascii="Tahoma" w:hAnsi="Tahoma" w:cs="Tahoma"/>
          <w:sz w:val="26"/>
          <w:szCs w:val="26"/>
        </w:rPr>
        <w:t>The rise in foreign exchange reserves coupled with a sustained improvement in India’s trade performance over a period with marked YoY trade deficit contraction as at Dec, 2013 prompted RBI to expect Current Account Deficit (CAD) to fall to its comfort level of 2.5% of GDP by the end of current fiscal.</w:t>
      </w:r>
    </w:p>
    <w:p w:rsidR="00763D9B" w:rsidRDefault="00412522" w:rsidP="006558EB">
      <w:pPr>
        <w:pStyle w:val="NormalWeb"/>
        <w:spacing w:line="276" w:lineRule="auto"/>
        <w:ind w:right="7"/>
        <w:jc w:val="both"/>
        <w:rPr>
          <w:rFonts w:ascii="Tahoma" w:hAnsi="Tahoma" w:cs="Tahoma"/>
          <w:sz w:val="26"/>
          <w:szCs w:val="26"/>
        </w:rPr>
      </w:pPr>
      <w:r w:rsidRPr="00B46E02">
        <w:rPr>
          <w:rFonts w:ascii="Tahoma" w:hAnsi="Tahoma" w:cs="Tahoma"/>
          <w:sz w:val="26"/>
          <w:szCs w:val="26"/>
        </w:rPr>
        <w:t>Sh Sethi briefly touched upon the clarification received from Department of Financial Services</w:t>
      </w:r>
      <w:r w:rsidR="00561A1D">
        <w:rPr>
          <w:rFonts w:ascii="Tahoma" w:hAnsi="Tahoma" w:cs="Tahoma"/>
          <w:sz w:val="26"/>
          <w:szCs w:val="26"/>
        </w:rPr>
        <w:t>, MoF, GoI,</w:t>
      </w:r>
      <w:r w:rsidRPr="00B46E02">
        <w:rPr>
          <w:rFonts w:ascii="Tahoma" w:hAnsi="Tahoma" w:cs="Tahoma"/>
          <w:sz w:val="26"/>
          <w:szCs w:val="26"/>
        </w:rPr>
        <w:t xml:space="preserve"> on divergence between the guidelines of Government of India and RBI on </w:t>
      </w:r>
      <w:r w:rsidRPr="00B46E02">
        <w:rPr>
          <w:rFonts w:ascii="Tahoma" w:hAnsi="Tahoma" w:cs="Tahoma"/>
          <w:b/>
          <w:sz w:val="26"/>
          <w:szCs w:val="26"/>
        </w:rPr>
        <w:t>coverage of villages under FIP</w:t>
      </w:r>
      <w:r w:rsidRPr="00B46E02">
        <w:rPr>
          <w:rFonts w:ascii="Tahoma" w:hAnsi="Tahoma" w:cs="Tahoma"/>
          <w:sz w:val="26"/>
          <w:szCs w:val="26"/>
        </w:rPr>
        <w:t>.</w:t>
      </w:r>
      <w:r w:rsidR="00B46E02">
        <w:rPr>
          <w:rFonts w:ascii="Tahoma" w:hAnsi="Tahoma" w:cs="Tahoma"/>
          <w:sz w:val="26"/>
          <w:szCs w:val="26"/>
        </w:rPr>
        <w:t xml:space="preserve"> </w:t>
      </w:r>
      <w:r w:rsidRPr="00B46E02">
        <w:rPr>
          <w:rFonts w:ascii="Tahoma" w:hAnsi="Tahoma" w:cs="Tahoma"/>
          <w:sz w:val="26"/>
          <w:szCs w:val="26"/>
        </w:rPr>
        <w:t>He said that RBI’s prescription to have a BC touch point in each unbanked village</w:t>
      </w:r>
      <w:r w:rsidR="00045405">
        <w:rPr>
          <w:rFonts w:ascii="Tahoma" w:hAnsi="Tahoma" w:cs="Tahoma"/>
          <w:sz w:val="26"/>
          <w:szCs w:val="26"/>
        </w:rPr>
        <w:t xml:space="preserve"> once a week/fortnight </w:t>
      </w:r>
      <w:r w:rsidRPr="00B46E02">
        <w:rPr>
          <w:rFonts w:ascii="Tahoma" w:hAnsi="Tahoma" w:cs="Tahoma"/>
          <w:sz w:val="26"/>
          <w:szCs w:val="26"/>
        </w:rPr>
        <w:t>and Government’s guidelines, that a stationary Business Correspondent Agent (BCA) in a SSA can also cater to the banking needs of the nearby villages by fixing certain days in a week/ fortnight to visit such villages, in fact, supplement each other. This will help Banks to cover remaining villages fast</w:t>
      </w:r>
      <w:r w:rsidR="00D955A8">
        <w:rPr>
          <w:rFonts w:ascii="Tahoma" w:hAnsi="Tahoma" w:cs="Tahoma"/>
          <w:sz w:val="26"/>
          <w:szCs w:val="26"/>
        </w:rPr>
        <w:t>,</w:t>
      </w:r>
      <w:r w:rsidRPr="00B46E02">
        <w:rPr>
          <w:rFonts w:ascii="Tahoma" w:hAnsi="Tahoma" w:cs="Tahoma"/>
          <w:sz w:val="26"/>
          <w:szCs w:val="26"/>
        </w:rPr>
        <w:t xml:space="preserve"> </w:t>
      </w:r>
      <w:r w:rsidR="00D955A8">
        <w:rPr>
          <w:rFonts w:ascii="Tahoma" w:hAnsi="Tahoma" w:cs="Tahoma"/>
          <w:sz w:val="26"/>
          <w:szCs w:val="26"/>
        </w:rPr>
        <w:t>he</w:t>
      </w:r>
      <w:r w:rsidRPr="00B46E02">
        <w:rPr>
          <w:rFonts w:ascii="Tahoma" w:hAnsi="Tahoma" w:cs="Tahoma"/>
          <w:sz w:val="26"/>
          <w:szCs w:val="26"/>
        </w:rPr>
        <w:t xml:space="preserve"> called upon the controlling heads of </w:t>
      </w:r>
      <w:r w:rsidR="00763D9B">
        <w:rPr>
          <w:rFonts w:ascii="Tahoma" w:hAnsi="Tahoma" w:cs="Tahoma"/>
          <w:sz w:val="26"/>
          <w:szCs w:val="26"/>
        </w:rPr>
        <w:t xml:space="preserve">the </w:t>
      </w:r>
      <w:r w:rsidRPr="00B46E02">
        <w:rPr>
          <w:rFonts w:ascii="Tahoma" w:hAnsi="Tahoma" w:cs="Tahoma"/>
          <w:sz w:val="26"/>
          <w:szCs w:val="26"/>
        </w:rPr>
        <w:t>banks to step up the process to accomplish the task within the timeline</w:t>
      </w:r>
      <w:r w:rsidR="00315BD7">
        <w:rPr>
          <w:rFonts w:ascii="Tahoma" w:hAnsi="Tahoma" w:cs="Tahoma"/>
          <w:sz w:val="26"/>
          <w:szCs w:val="26"/>
        </w:rPr>
        <w:t>s</w:t>
      </w:r>
      <w:r w:rsidRPr="00B46E02">
        <w:rPr>
          <w:rFonts w:ascii="Tahoma" w:hAnsi="Tahoma" w:cs="Tahoma"/>
          <w:sz w:val="26"/>
          <w:szCs w:val="26"/>
        </w:rPr>
        <w:t>.</w:t>
      </w:r>
      <w:r w:rsidR="00763D9B">
        <w:rPr>
          <w:rFonts w:ascii="Tahoma" w:hAnsi="Tahoma" w:cs="Tahoma"/>
          <w:sz w:val="26"/>
          <w:szCs w:val="26"/>
        </w:rPr>
        <w:t xml:space="preserve"> </w:t>
      </w:r>
    </w:p>
    <w:p w:rsidR="00412522" w:rsidRDefault="00763D9B" w:rsidP="000814EE">
      <w:pPr>
        <w:pStyle w:val="NormalWeb"/>
        <w:spacing w:line="276" w:lineRule="auto"/>
        <w:ind w:right="7"/>
        <w:jc w:val="both"/>
        <w:rPr>
          <w:rFonts w:ascii="Tahoma" w:hAnsi="Tahoma" w:cs="Tahoma"/>
          <w:sz w:val="26"/>
          <w:szCs w:val="26"/>
        </w:rPr>
      </w:pPr>
      <w:r>
        <w:rPr>
          <w:rFonts w:ascii="Tahoma" w:hAnsi="Tahoma" w:cs="Tahoma"/>
          <w:sz w:val="26"/>
          <w:szCs w:val="26"/>
        </w:rPr>
        <w:t>Taking the Financial Literacy movement to ground/block level, Sh. Sethi urged upon the Convener SLBC to allot all blocks of the State of Haryana to banks for establishing one Financial Literacy Centre at block level by such bank which has the maximum net work of branches therein.</w:t>
      </w:r>
    </w:p>
    <w:p w:rsidR="00412522" w:rsidRPr="00B46E02" w:rsidRDefault="00412522" w:rsidP="006558EB">
      <w:pPr>
        <w:ind w:right="7"/>
        <w:jc w:val="both"/>
        <w:rPr>
          <w:rFonts w:ascii="Tahoma" w:hAnsi="Tahoma" w:cs="Tahoma"/>
          <w:sz w:val="26"/>
          <w:szCs w:val="26"/>
        </w:rPr>
      </w:pPr>
      <w:r w:rsidRPr="00B46E02">
        <w:rPr>
          <w:rFonts w:ascii="Tahoma" w:hAnsi="Tahoma" w:cs="Tahoma"/>
          <w:sz w:val="26"/>
          <w:szCs w:val="26"/>
        </w:rPr>
        <w:lastRenderedPageBreak/>
        <w:t>He further informed the members that Deptt</w:t>
      </w:r>
      <w:r w:rsidR="00B46E02">
        <w:rPr>
          <w:rFonts w:ascii="Tahoma" w:hAnsi="Tahoma" w:cs="Tahoma"/>
          <w:sz w:val="26"/>
          <w:szCs w:val="26"/>
        </w:rPr>
        <w:t>.</w:t>
      </w:r>
      <w:r w:rsidRPr="00B46E02">
        <w:rPr>
          <w:rFonts w:ascii="Tahoma" w:hAnsi="Tahoma" w:cs="Tahoma"/>
          <w:sz w:val="26"/>
          <w:szCs w:val="26"/>
        </w:rPr>
        <w:t xml:space="preserve"> of Financial Services, MoF, on 28</w:t>
      </w:r>
      <w:r w:rsidRPr="00B46E02">
        <w:rPr>
          <w:rFonts w:ascii="Tahoma" w:hAnsi="Tahoma" w:cs="Tahoma"/>
          <w:sz w:val="26"/>
          <w:szCs w:val="26"/>
          <w:vertAlign w:val="superscript"/>
        </w:rPr>
        <w:t>th</w:t>
      </w:r>
      <w:r w:rsidRPr="00B46E02">
        <w:rPr>
          <w:rFonts w:ascii="Tahoma" w:hAnsi="Tahoma" w:cs="Tahoma"/>
          <w:sz w:val="26"/>
          <w:szCs w:val="26"/>
        </w:rPr>
        <w:t xml:space="preserve"> January 2014 has relea</w:t>
      </w:r>
      <w:r w:rsidR="00223BB8">
        <w:rPr>
          <w:rFonts w:ascii="Tahoma" w:hAnsi="Tahoma" w:cs="Tahoma"/>
          <w:sz w:val="26"/>
          <w:szCs w:val="26"/>
        </w:rPr>
        <w:t xml:space="preserve">sed a list of new 120 districts </w:t>
      </w:r>
      <w:r w:rsidRPr="00B46E02">
        <w:rPr>
          <w:rFonts w:ascii="Tahoma" w:hAnsi="Tahoma" w:cs="Tahoma"/>
          <w:sz w:val="26"/>
          <w:szCs w:val="26"/>
        </w:rPr>
        <w:t>in the country for the implementation of DBT including 13 in the State of Haryana. The Scheme is already in vogue in Ambala and Sonepat district</w:t>
      </w:r>
      <w:r w:rsidR="009F4D16">
        <w:rPr>
          <w:rFonts w:ascii="Tahoma" w:hAnsi="Tahoma" w:cs="Tahoma"/>
          <w:sz w:val="26"/>
          <w:szCs w:val="26"/>
        </w:rPr>
        <w:t>s</w:t>
      </w:r>
      <w:r w:rsidRPr="00B46E02">
        <w:rPr>
          <w:rFonts w:ascii="Tahoma" w:hAnsi="Tahoma" w:cs="Tahoma"/>
          <w:sz w:val="26"/>
          <w:szCs w:val="26"/>
        </w:rPr>
        <w:t xml:space="preserve"> in the State. He stressed upon the need to create proper infrastructure besides undertaking other  related activities like opening of accounts of beneficiaries, issuance of debit cards, seeding Aadhaar number in the account of beneficiaries , mapping of Aadhaar number with NPCI and installation of onsite ATMs  by all the concerned especially in DBT and DBTL indentified Districts for seamless implementation.</w:t>
      </w:r>
    </w:p>
    <w:p w:rsidR="00412522" w:rsidRDefault="00412522" w:rsidP="006558EB">
      <w:pPr>
        <w:ind w:right="7"/>
        <w:jc w:val="both"/>
        <w:rPr>
          <w:rFonts w:ascii="Tahoma" w:hAnsi="Tahoma" w:cs="Tahoma"/>
          <w:sz w:val="26"/>
          <w:szCs w:val="26"/>
        </w:rPr>
      </w:pPr>
      <w:r w:rsidRPr="00B46E02">
        <w:rPr>
          <w:rFonts w:ascii="Tahoma" w:hAnsi="Tahoma" w:cs="Tahoma"/>
          <w:sz w:val="26"/>
          <w:szCs w:val="26"/>
        </w:rPr>
        <w:t xml:space="preserve"> The Chairman, while presenting the report card of performance of banks as at Dec</w:t>
      </w:r>
      <w:r w:rsidR="00B46E02">
        <w:rPr>
          <w:rFonts w:ascii="Tahoma" w:hAnsi="Tahoma" w:cs="Tahoma"/>
          <w:sz w:val="26"/>
          <w:szCs w:val="26"/>
        </w:rPr>
        <w:t xml:space="preserve">., </w:t>
      </w:r>
      <w:r w:rsidRPr="00B46E02">
        <w:rPr>
          <w:rFonts w:ascii="Tahoma" w:hAnsi="Tahoma" w:cs="Tahoma"/>
          <w:sz w:val="26"/>
          <w:szCs w:val="26"/>
        </w:rPr>
        <w:t>2013,</w:t>
      </w:r>
      <w:r w:rsidR="00B46E02">
        <w:rPr>
          <w:rFonts w:ascii="Tahoma" w:hAnsi="Tahoma" w:cs="Tahoma"/>
          <w:sz w:val="26"/>
          <w:szCs w:val="26"/>
        </w:rPr>
        <w:t xml:space="preserve"> </w:t>
      </w:r>
      <w:r w:rsidRPr="00B46E02">
        <w:rPr>
          <w:rFonts w:ascii="Tahoma" w:hAnsi="Tahoma" w:cs="Tahoma"/>
          <w:sz w:val="26"/>
          <w:szCs w:val="26"/>
        </w:rPr>
        <w:t>in the State touched upon all the key performance parameters and expressed satisfaction over the achievement. He assured the State Government on behalf of the banking fraternity of full cooperation in achieving overall growth of the state as also further improving socio economic condition of the people of the State.</w:t>
      </w:r>
    </w:p>
    <w:p w:rsidR="009F4D16" w:rsidRDefault="009F4D16" w:rsidP="006558EB">
      <w:pPr>
        <w:spacing w:line="240" w:lineRule="auto"/>
        <w:ind w:right="7"/>
        <w:jc w:val="both"/>
        <w:rPr>
          <w:rFonts w:ascii="Tahoma" w:hAnsi="Tahoma" w:cs="Tahoma"/>
          <w:b/>
          <w:sz w:val="26"/>
          <w:szCs w:val="26"/>
        </w:rPr>
      </w:pPr>
      <w:r w:rsidRPr="00B46E02">
        <w:rPr>
          <w:rFonts w:ascii="Tahoma" w:hAnsi="Tahoma" w:cs="Tahoma"/>
          <w:b/>
          <w:sz w:val="26"/>
          <w:szCs w:val="26"/>
        </w:rPr>
        <w:t>ACTION</w:t>
      </w:r>
      <w:r w:rsidR="00674FB1">
        <w:rPr>
          <w:rFonts w:ascii="Tahoma" w:hAnsi="Tahoma" w:cs="Tahoma"/>
          <w:b/>
          <w:sz w:val="26"/>
          <w:szCs w:val="26"/>
        </w:rPr>
        <w:t>:</w:t>
      </w:r>
      <w:r w:rsidRPr="00B46E02">
        <w:rPr>
          <w:rFonts w:ascii="Tahoma" w:hAnsi="Tahoma" w:cs="Tahoma"/>
          <w:b/>
          <w:sz w:val="26"/>
          <w:szCs w:val="26"/>
        </w:rPr>
        <w:t xml:space="preserve">- </w:t>
      </w:r>
      <w:r>
        <w:rPr>
          <w:rFonts w:ascii="Tahoma" w:hAnsi="Tahoma" w:cs="Tahoma"/>
          <w:b/>
          <w:sz w:val="26"/>
          <w:szCs w:val="26"/>
        </w:rPr>
        <w:t xml:space="preserve">CONVENER </w:t>
      </w:r>
      <w:r w:rsidRPr="00B46E02">
        <w:rPr>
          <w:rFonts w:ascii="Tahoma" w:hAnsi="Tahoma" w:cs="Tahoma"/>
          <w:b/>
          <w:sz w:val="26"/>
          <w:szCs w:val="26"/>
        </w:rPr>
        <w:t>BANK</w:t>
      </w:r>
      <w:r>
        <w:rPr>
          <w:rFonts w:ascii="Tahoma" w:hAnsi="Tahoma" w:cs="Tahoma"/>
          <w:b/>
          <w:sz w:val="26"/>
          <w:szCs w:val="26"/>
        </w:rPr>
        <w:t xml:space="preserve">, </w:t>
      </w:r>
      <w:r w:rsidRPr="00B46E02">
        <w:rPr>
          <w:rFonts w:ascii="Tahoma" w:hAnsi="Tahoma" w:cs="Tahoma"/>
          <w:b/>
          <w:sz w:val="26"/>
          <w:szCs w:val="26"/>
        </w:rPr>
        <w:t>LDM</w:t>
      </w:r>
      <w:r w:rsidR="000814EE">
        <w:rPr>
          <w:rFonts w:ascii="Tahoma" w:hAnsi="Tahoma" w:cs="Tahoma"/>
          <w:b/>
          <w:sz w:val="26"/>
          <w:szCs w:val="26"/>
        </w:rPr>
        <w:t>s</w:t>
      </w:r>
      <w:r>
        <w:rPr>
          <w:rFonts w:ascii="Tahoma" w:hAnsi="Tahoma" w:cs="Tahoma"/>
          <w:b/>
          <w:sz w:val="26"/>
          <w:szCs w:val="26"/>
        </w:rPr>
        <w:t>/CONTROLLING HEAD</w:t>
      </w:r>
      <w:r w:rsidR="000814EE">
        <w:rPr>
          <w:rFonts w:ascii="Tahoma" w:hAnsi="Tahoma" w:cs="Tahoma"/>
          <w:b/>
          <w:sz w:val="26"/>
          <w:szCs w:val="26"/>
        </w:rPr>
        <w:t>s</w:t>
      </w:r>
      <w:r>
        <w:rPr>
          <w:rFonts w:ascii="Tahoma" w:hAnsi="Tahoma" w:cs="Tahoma"/>
          <w:b/>
          <w:sz w:val="26"/>
          <w:szCs w:val="26"/>
        </w:rPr>
        <w:t xml:space="preserve"> OF DBT/DBTL IMPLEMENTING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930"/>
      </w:tblGrid>
      <w:tr w:rsidR="00412522" w:rsidRPr="00B46E02" w:rsidTr="001A3D58">
        <w:tc>
          <w:tcPr>
            <w:tcW w:w="2268" w:type="dxa"/>
          </w:tcPr>
          <w:p w:rsidR="00412522" w:rsidRPr="00B46E02" w:rsidRDefault="00412522" w:rsidP="006558EB">
            <w:pPr>
              <w:pStyle w:val="PlainText"/>
              <w:spacing w:after="0"/>
              <w:ind w:right="7"/>
              <w:rPr>
                <w:b/>
                <w:color w:val="000000" w:themeColor="text1"/>
                <w:sz w:val="26"/>
                <w:szCs w:val="26"/>
              </w:rPr>
            </w:pPr>
            <w:r w:rsidRPr="00B46E02">
              <w:rPr>
                <w:b/>
                <w:color w:val="000000" w:themeColor="text1"/>
                <w:sz w:val="26"/>
                <w:szCs w:val="26"/>
              </w:rPr>
              <w:t>ITEM NO. 1</w:t>
            </w:r>
          </w:p>
        </w:tc>
        <w:tc>
          <w:tcPr>
            <w:tcW w:w="6930" w:type="dxa"/>
          </w:tcPr>
          <w:p w:rsidR="00412522" w:rsidRPr="00B46E02" w:rsidRDefault="00412522" w:rsidP="006558EB">
            <w:pPr>
              <w:pStyle w:val="PlainText"/>
              <w:spacing w:after="0"/>
              <w:ind w:right="7"/>
              <w:rPr>
                <w:b/>
                <w:color w:val="000000" w:themeColor="text1"/>
                <w:sz w:val="26"/>
                <w:szCs w:val="26"/>
              </w:rPr>
            </w:pPr>
            <w:r w:rsidRPr="00B46E02">
              <w:rPr>
                <w:b/>
                <w:color w:val="000000" w:themeColor="text1"/>
                <w:sz w:val="26"/>
                <w:szCs w:val="26"/>
              </w:rPr>
              <w:t>CONFIRMATION OF MINUTES OF 12</w:t>
            </w:r>
            <w:r w:rsidR="00B46E02">
              <w:rPr>
                <w:b/>
                <w:color w:val="000000" w:themeColor="text1"/>
                <w:sz w:val="26"/>
                <w:szCs w:val="26"/>
              </w:rPr>
              <w:t>6</w:t>
            </w:r>
            <w:r w:rsidRPr="00B46E02">
              <w:rPr>
                <w:b/>
                <w:color w:val="000000" w:themeColor="text1"/>
                <w:sz w:val="26"/>
                <w:szCs w:val="26"/>
                <w:vertAlign w:val="superscript"/>
              </w:rPr>
              <w:t>th</w:t>
            </w:r>
            <w:r w:rsidRPr="00B46E02">
              <w:rPr>
                <w:b/>
                <w:color w:val="000000" w:themeColor="text1"/>
                <w:sz w:val="26"/>
                <w:szCs w:val="26"/>
              </w:rPr>
              <w:t xml:space="preserve"> MEETING OF STATE LEVEL BANKERS' COMMITTEE (HARYANA) HELD ON 1</w:t>
            </w:r>
            <w:r w:rsidR="00B46E02">
              <w:rPr>
                <w:b/>
                <w:color w:val="000000" w:themeColor="text1"/>
                <w:sz w:val="26"/>
                <w:szCs w:val="26"/>
              </w:rPr>
              <w:t>2</w:t>
            </w:r>
            <w:r w:rsidRPr="00B46E02">
              <w:rPr>
                <w:b/>
                <w:color w:val="000000" w:themeColor="text1"/>
                <w:sz w:val="26"/>
                <w:szCs w:val="26"/>
              </w:rPr>
              <w:t>.</w:t>
            </w:r>
            <w:r w:rsidR="00B46E02">
              <w:rPr>
                <w:b/>
                <w:color w:val="000000" w:themeColor="text1"/>
                <w:sz w:val="26"/>
                <w:szCs w:val="26"/>
              </w:rPr>
              <w:t>11</w:t>
            </w:r>
            <w:r w:rsidRPr="00B46E02">
              <w:rPr>
                <w:b/>
                <w:color w:val="000000" w:themeColor="text1"/>
                <w:sz w:val="26"/>
                <w:szCs w:val="26"/>
              </w:rPr>
              <w:t xml:space="preserve"> 2013</w:t>
            </w:r>
          </w:p>
        </w:tc>
      </w:tr>
    </w:tbl>
    <w:p w:rsidR="00412522" w:rsidRPr="00B46E02" w:rsidRDefault="00412522" w:rsidP="006558EB">
      <w:pPr>
        <w:pStyle w:val="PlainText"/>
        <w:spacing w:after="0"/>
        <w:ind w:right="7"/>
        <w:rPr>
          <w:color w:val="000000" w:themeColor="text1"/>
          <w:sz w:val="26"/>
          <w:szCs w:val="26"/>
        </w:rPr>
      </w:pPr>
    </w:p>
    <w:p w:rsidR="00412522" w:rsidRPr="00B46E02" w:rsidRDefault="00412522" w:rsidP="006558EB">
      <w:pPr>
        <w:pStyle w:val="PlainText"/>
        <w:spacing w:after="0"/>
        <w:ind w:right="7"/>
        <w:rPr>
          <w:color w:val="000000" w:themeColor="text1"/>
          <w:sz w:val="26"/>
          <w:szCs w:val="26"/>
        </w:rPr>
      </w:pPr>
      <w:r w:rsidRPr="00B46E02">
        <w:rPr>
          <w:color w:val="000000" w:themeColor="text1"/>
          <w:sz w:val="26"/>
          <w:szCs w:val="26"/>
        </w:rPr>
        <w:t>The house confirmed the minutes of 12</w:t>
      </w:r>
      <w:r w:rsidR="00B46E02">
        <w:rPr>
          <w:color w:val="000000" w:themeColor="text1"/>
          <w:sz w:val="26"/>
          <w:szCs w:val="26"/>
        </w:rPr>
        <w:t>6</w:t>
      </w:r>
      <w:r w:rsidRPr="00B46E02">
        <w:rPr>
          <w:color w:val="000000" w:themeColor="text1"/>
          <w:sz w:val="26"/>
          <w:szCs w:val="26"/>
          <w:vertAlign w:val="superscript"/>
        </w:rPr>
        <w:t>th</w:t>
      </w:r>
      <w:r w:rsidRPr="00B46E02">
        <w:rPr>
          <w:color w:val="000000" w:themeColor="text1"/>
          <w:sz w:val="26"/>
          <w:szCs w:val="26"/>
        </w:rPr>
        <w:t xml:space="preserve"> meeting of SLBC Haryana held on 1</w:t>
      </w:r>
      <w:r w:rsidR="00B46E02">
        <w:rPr>
          <w:color w:val="000000" w:themeColor="text1"/>
          <w:sz w:val="26"/>
          <w:szCs w:val="26"/>
        </w:rPr>
        <w:t>2</w:t>
      </w:r>
      <w:r w:rsidRPr="00B46E02">
        <w:rPr>
          <w:color w:val="000000" w:themeColor="text1"/>
          <w:sz w:val="26"/>
          <w:szCs w:val="26"/>
        </w:rPr>
        <w:t>-</w:t>
      </w:r>
      <w:r w:rsidR="00B46E02">
        <w:rPr>
          <w:color w:val="000000" w:themeColor="text1"/>
          <w:sz w:val="26"/>
          <w:szCs w:val="26"/>
        </w:rPr>
        <w:t>11</w:t>
      </w:r>
      <w:r w:rsidRPr="00B46E02">
        <w:rPr>
          <w:color w:val="000000" w:themeColor="text1"/>
          <w:sz w:val="26"/>
          <w:szCs w:val="26"/>
        </w:rPr>
        <w:t>-2013.</w:t>
      </w:r>
    </w:p>
    <w:p w:rsidR="006F5D96" w:rsidRPr="00B46E02" w:rsidRDefault="006F5D96" w:rsidP="006558EB">
      <w:pPr>
        <w:spacing w:after="0" w:line="240" w:lineRule="auto"/>
        <w:ind w:right="7" w:firstLine="720"/>
        <w:jc w:val="both"/>
        <w:rPr>
          <w:rFonts w:ascii="Tahoma" w:hAnsi="Tahoma" w:cs="Tahoma"/>
          <w:color w:val="000000"/>
          <w:sz w:val="26"/>
          <w:szCs w:val="26"/>
        </w:rPr>
      </w:pPr>
      <w:r w:rsidRPr="00B46E02">
        <w:rPr>
          <w:rFonts w:ascii="Tahoma" w:hAnsi="Tahoma" w:cs="Tahoma"/>
          <w:color w:val="000000"/>
          <w:sz w:val="26"/>
          <w:szCs w:val="26"/>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7470"/>
      </w:tblGrid>
      <w:tr w:rsidR="006F5D96" w:rsidRPr="00B46E02" w:rsidTr="009331AB">
        <w:tc>
          <w:tcPr>
            <w:tcW w:w="1620" w:type="dxa"/>
          </w:tcPr>
          <w:p w:rsidR="006F5D96" w:rsidRPr="00B46E02" w:rsidRDefault="006F5D96" w:rsidP="006558EB">
            <w:pPr>
              <w:pStyle w:val="PlainText"/>
              <w:spacing w:after="0"/>
              <w:ind w:right="7"/>
              <w:rPr>
                <w:b/>
                <w:color w:val="000000"/>
                <w:sz w:val="26"/>
                <w:szCs w:val="26"/>
              </w:rPr>
            </w:pPr>
            <w:r w:rsidRPr="00B46E02">
              <w:rPr>
                <w:b/>
                <w:color w:val="000000"/>
                <w:sz w:val="26"/>
                <w:szCs w:val="26"/>
              </w:rPr>
              <w:t>ITEM NO. 2</w:t>
            </w:r>
          </w:p>
        </w:tc>
        <w:tc>
          <w:tcPr>
            <w:tcW w:w="7470" w:type="dxa"/>
          </w:tcPr>
          <w:p w:rsidR="006F5D96" w:rsidRPr="00B46E02" w:rsidRDefault="006F5D96" w:rsidP="006558EB">
            <w:pPr>
              <w:pStyle w:val="PlainText"/>
              <w:spacing w:after="0"/>
              <w:ind w:right="7"/>
              <w:rPr>
                <w:b/>
                <w:color w:val="000000"/>
                <w:sz w:val="26"/>
                <w:szCs w:val="26"/>
              </w:rPr>
            </w:pPr>
            <w:r w:rsidRPr="00B46E02">
              <w:rPr>
                <w:b/>
                <w:color w:val="000000"/>
                <w:sz w:val="26"/>
                <w:szCs w:val="26"/>
              </w:rPr>
              <w:t>REVIEW OF PERFORMANCE AS AT THE END OF DEC. 2013 (COMMERCIAL BANKs AND RRBs)</w:t>
            </w:r>
          </w:p>
        </w:tc>
      </w:tr>
    </w:tbl>
    <w:p w:rsidR="006F5D96" w:rsidRPr="00B46E02" w:rsidRDefault="006F5D96" w:rsidP="006558EB">
      <w:pPr>
        <w:spacing w:after="0" w:line="240" w:lineRule="auto"/>
        <w:ind w:right="7"/>
        <w:jc w:val="both"/>
        <w:rPr>
          <w:rFonts w:ascii="Tahoma" w:hAnsi="Tahoma" w:cs="Tahoma"/>
          <w:b/>
          <w:bCs/>
          <w:color w:val="000000"/>
          <w:sz w:val="26"/>
          <w:szCs w:val="26"/>
        </w:rPr>
      </w:pPr>
    </w:p>
    <w:p w:rsidR="006F5D96" w:rsidRPr="00B46E02" w:rsidRDefault="00412522" w:rsidP="006558EB">
      <w:pPr>
        <w:spacing w:after="0" w:line="240" w:lineRule="auto"/>
        <w:ind w:right="7"/>
        <w:jc w:val="center"/>
        <w:rPr>
          <w:rFonts w:ascii="Tahoma" w:hAnsi="Tahoma" w:cs="Tahoma"/>
          <w:b/>
          <w:bCs/>
          <w:color w:val="000000"/>
          <w:sz w:val="26"/>
          <w:szCs w:val="26"/>
        </w:rPr>
      </w:pPr>
      <w:r w:rsidRPr="00B46E02">
        <w:rPr>
          <w:rFonts w:ascii="Tahoma" w:hAnsi="Tahoma" w:cs="Tahoma"/>
          <w:b/>
          <w:bCs/>
          <w:color w:val="000000"/>
          <w:sz w:val="26"/>
          <w:szCs w:val="26"/>
        </w:rPr>
        <w:t>&amp;</w:t>
      </w:r>
    </w:p>
    <w:p w:rsidR="00D26209" w:rsidRPr="00B46E02" w:rsidRDefault="00D26209" w:rsidP="006558EB">
      <w:pPr>
        <w:spacing w:after="0" w:line="240" w:lineRule="auto"/>
        <w:ind w:right="7"/>
        <w:jc w:val="center"/>
        <w:rPr>
          <w:rFonts w:ascii="Tahoma" w:hAnsi="Tahoma" w:cs="Tahoma"/>
          <w:b/>
          <w:bCs/>
          <w:color w:val="000000"/>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020"/>
      </w:tblGrid>
      <w:tr w:rsidR="006F5D96" w:rsidRPr="00B46E02" w:rsidTr="009331AB">
        <w:tc>
          <w:tcPr>
            <w:tcW w:w="2160" w:type="dxa"/>
          </w:tcPr>
          <w:p w:rsidR="006F5D96" w:rsidRPr="00B46E02" w:rsidRDefault="006F5D96" w:rsidP="006558EB">
            <w:pPr>
              <w:pStyle w:val="PlainText"/>
              <w:spacing w:after="0"/>
              <w:ind w:right="7"/>
              <w:rPr>
                <w:b/>
                <w:color w:val="000000"/>
                <w:sz w:val="26"/>
                <w:szCs w:val="26"/>
              </w:rPr>
            </w:pPr>
            <w:r w:rsidRPr="00B46E02">
              <w:rPr>
                <w:b/>
                <w:color w:val="000000"/>
                <w:sz w:val="26"/>
                <w:szCs w:val="26"/>
              </w:rPr>
              <w:t>ITEM NO. 3</w:t>
            </w:r>
          </w:p>
        </w:tc>
        <w:tc>
          <w:tcPr>
            <w:tcW w:w="7020" w:type="dxa"/>
          </w:tcPr>
          <w:p w:rsidR="006F5D96" w:rsidRPr="00B46E02" w:rsidRDefault="006F5D96" w:rsidP="006558EB">
            <w:pPr>
              <w:pStyle w:val="PlainText"/>
              <w:spacing w:after="0"/>
              <w:ind w:right="7"/>
              <w:rPr>
                <w:b/>
                <w:color w:val="000000"/>
                <w:sz w:val="26"/>
                <w:szCs w:val="26"/>
              </w:rPr>
            </w:pPr>
            <w:r w:rsidRPr="00B46E02">
              <w:rPr>
                <w:b/>
                <w:color w:val="000000"/>
                <w:sz w:val="26"/>
                <w:szCs w:val="26"/>
              </w:rPr>
              <w:t xml:space="preserve">             NATIONAL GOALS</w:t>
            </w:r>
          </w:p>
        </w:tc>
      </w:tr>
    </w:tbl>
    <w:p w:rsidR="006F5D96" w:rsidRPr="00B46E02" w:rsidRDefault="006F5D96" w:rsidP="006558EB">
      <w:pPr>
        <w:spacing w:after="0" w:line="240" w:lineRule="auto"/>
        <w:ind w:right="7"/>
        <w:rPr>
          <w:rFonts w:ascii="Tahoma" w:hAnsi="Tahoma" w:cs="Tahoma"/>
          <w:color w:val="000000"/>
          <w:sz w:val="26"/>
          <w:szCs w:val="26"/>
        </w:rPr>
      </w:pPr>
    </w:p>
    <w:p w:rsidR="006F5D96" w:rsidRPr="00B46E02" w:rsidRDefault="001F2541" w:rsidP="006558EB">
      <w:pPr>
        <w:pStyle w:val="BodyText"/>
        <w:ind w:right="7"/>
        <w:rPr>
          <w:rFonts w:ascii="Tahoma" w:hAnsi="Tahoma" w:cs="Tahoma"/>
          <w:b/>
          <w:sz w:val="26"/>
          <w:szCs w:val="26"/>
        </w:rPr>
      </w:pPr>
      <w:r>
        <w:rPr>
          <w:rFonts w:ascii="Tahoma" w:hAnsi="Tahoma" w:cs="Tahoma"/>
          <w:b/>
          <w:sz w:val="26"/>
          <w:szCs w:val="26"/>
        </w:rPr>
        <w:t>T</w:t>
      </w:r>
      <w:r w:rsidR="00412522" w:rsidRPr="00B46E02">
        <w:rPr>
          <w:rFonts w:ascii="Tahoma" w:hAnsi="Tahoma" w:cs="Tahoma"/>
          <w:b/>
          <w:sz w:val="26"/>
          <w:szCs w:val="26"/>
        </w:rPr>
        <w:t>he</w:t>
      </w:r>
      <w:r>
        <w:rPr>
          <w:rFonts w:ascii="Tahoma" w:hAnsi="Tahoma" w:cs="Tahoma"/>
          <w:b/>
          <w:sz w:val="26"/>
          <w:szCs w:val="26"/>
        </w:rPr>
        <w:t xml:space="preserve"> Controlling Heads of Banks</w:t>
      </w:r>
      <w:r w:rsidR="00412522" w:rsidRPr="00B46E02">
        <w:rPr>
          <w:rFonts w:ascii="Tahoma" w:hAnsi="Tahoma" w:cs="Tahoma"/>
          <w:b/>
          <w:sz w:val="26"/>
          <w:szCs w:val="26"/>
        </w:rPr>
        <w:t xml:space="preserve"> and LDMs were requested to ensure that while working out CD ratio</w:t>
      </w:r>
      <w:r w:rsidR="00604715">
        <w:rPr>
          <w:rFonts w:ascii="Tahoma" w:hAnsi="Tahoma" w:cs="Tahoma"/>
          <w:b/>
          <w:sz w:val="26"/>
          <w:szCs w:val="26"/>
        </w:rPr>
        <w:t xml:space="preserve"> at State level,</w:t>
      </w:r>
      <w:r w:rsidR="00412522" w:rsidRPr="00B46E02">
        <w:rPr>
          <w:rFonts w:ascii="Tahoma" w:hAnsi="Tahoma" w:cs="Tahoma"/>
          <w:b/>
          <w:sz w:val="26"/>
          <w:szCs w:val="26"/>
        </w:rPr>
        <w:t xml:space="preserve"> the amount of loan disbursed </w:t>
      </w:r>
      <w:r w:rsidR="00384F4A">
        <w:rPr>
          <w:rFonts w:ascii="Tahoma" w:hAnsi="Tahoma" w:cs="Tahoma"/>
          <w:b/>
          <w:sz w:val="26"/>
          <w:szCs w:val="26"/>
        </w:rPr>
        <w:t xml:space="preserve">irrespective of its place of sanction </w:t>
      </w:r>
      <w:r w:rsidR="00412522" w:rsidRPr="00B46E02">
        <w:rPr>
          <w:rFonts w:ascii="Tahoma" w:hAnsi="Tahoma" w:cs="Tahoma"/>
          <w:b/>
          <w:sz w:val="26"/>
          <w:szCs w:val="26"/>
        </w:rPr>
        <w:t xml:space="preserve">must be reflected at the place of its utilization as per RBI </w:t>
      </w:r>
      <w:r w:rsidR="00D26209" w:rsidRPr="00B46E02">
        <w:rPr>
          <w:rFonts w:ascii="Tahoma" w:hAnsi="Tahoma" w:cs="Tahoma"/>
          <w:b/>
          <w:sz w:val="26"/>
          <w:szCs w:val="26"/>
        </w:rPr>
        <w:t>guidelines.</w:t>
      </w:r>
    </w:p>
    <w:p w:rsidR="00412522" w:rsidRPr="00B46E02" w:rsidRDefault="00412522" w:rsidP="006558EB">
      <w:pPr>
        <w:pStyle w:val="BodyText"/>
        <w:ind w:right="7"/>
        <w:rPr>
          <w:rFonts w:ascii="Tahoma" w:hAnsi="Tahoma" w:cs="Tahoma"/>
          <w:b/>
          <w:sz w:val="26"/>
          <w:szCs w:val="26"/>
        </w:rPr>
      </w:pPr>
    </w:p>
    <w:p w:rsidR="00412522" w:rsidRDefault="00D26209" w:rsidP="006558EB">
      <w:pPr>
        <w:pStyle w:val="BodyText"/>
        <w:ind w:right="7"/>
        <w:jc w:val="right"/>
        <w:rPr>
          <w:rFonts w:ascii="Tahoma" w:hAnsi="Tahoma" w:cs="Tahoma"/>
          <w:b/>
          <w:sz w:val="26"/>
          <w:szCs w:val="26"/>
        </w:rPr>
      </w:pPr>
      <w:r w:rsidRPr="00B46E02">
        <w:rPr>
          <w:rFonts w:ascii="Tahoma" w:hAnsi="Tahoma" w:cs="Tahoma"/>
          <w:b/>
          <w:sz w:val="26"/>
          <w:szCs w:val="26"/>
        </w:rPr>
        <w:t>ACTION</w:t>
      </w:r>
      <w:r w:rsidR="00674FB1">
        <w:rPr>
          <w:rFonts w:ascii="Tahoma" w:hAnsi="Tahoma" w:cs="Tahoma"/>
          <w:b/>
          <w:sz w:val="26"/>
          <w:szCs w:val="26"/>
        </w:rPr>
        <w:t>:</w:t>
      </w:r>
      <w:r w:rsidR="00412522" w:rsidRPr="00B46E02">
        <w:rPr>
          <w:rFonts w:ascii="Tahoma" w:hAnsi="Tahoma" w:cs="Tahoma"/>
          <w:b/>
          <w:sz w:val="26"/>
          <w:szCs w:val="26"/>
        </w:rPr>
        <w:t>- BANKS AND LDMs.</w:t>
      </w:r>
    </w:p>
    <w:p w:rsidR="00514D55" w:rsidRPr="00B46E02" w:rsidRDefault="00514D55" w:rsidP="006558EB">
      <w:pPr>
        <w:pStyle w:val="BodyText"/>
        <w:ind w:right="7"/>
        <w:rPr>
          <w:rFonts w:ascii="Tahoma" w:hAnsi="Tahoma" w:cs="Tahoma"/>
          <w:b/>
          <w:sz w:val="26"/>
          <w:szCs w:val="26"/>
        </w:rPr>
      </w:pPr>
    </w:p>
    <w:tbl>
      <w:tblPr>
        <w:tblW w:w="14430" w:type="dxa"/>
        <w:tblInd w:w="108" w:type="dxa"/>
        <w:tblLayout w:type="fixed"/>
        <w:tblLook w:val="04A0"/>
      </w:tblPr>
      <w:tblGrid>
        <w:gridCol w:w="1710"/>
        <w:gridCol w:w="180"/>
        <w:gridCol w:w="847"/>
        <w:gridCol w:w="6303"/>
        <w:gridCol w:w="23"/>
        <w:gridCol w:w="117"/>
        <w:gridCol w:w="5250"/>
      </w:tblGrid>
      <w:tr w:rsidR="006F5D96" w:rsidRPr="00B46E02" w:rsidTr="001A3D58">
        <w:tc>
          <w:tcPr>
            <w:tcW w:w="1710" w:type="dxa"/>
            <w:tcBorders>
              <w:top w:val="single" w:sz="4" w:space="0" w:color="auto"/>
              <w:left w:val="single" w:sz="4" w:space="0" w:color="auto"/>
              <w:bottom w:val="single" w:sz="4" w:space="0" w:color="auto"/>
              <w:right w:val="single" w:sz="4" w:space="0" w:color="auto"/>
            </w:tcBorders>
          </w:tcPr>
          <w:p w:rsidR="006F5D96" w:rsidRPr="00B46E02" w:rsidRDefault="006F5D96" w:rsidP="006558EB">
            <w:pPr>
              <w:pStyle w:val="PlainText"/>
              <w:spacing w:after="0"/>
              <w:ind w:right="7"/>
              <w:rPr>
                <w:b/>
                <w:bCs w:val="0"/>
                <w:color w:val="000000"/>
                <w:sz w:val="26"/>
                <w:szCs w:val="26"/>
                <w:u w:val="single"/>
                <w:lang w:val="en-IN" w:eastAsia="en-IN"/>
              </w:rPr>
            </w:pPr>
            <w:r w:rsidRPr="00B46E02">
              <w:rPr>
                <w:b/>
                <w:color w:val="000000"/>
                <w:sz w:val="26"/>
                <w:szCs w:val="26"/>
                <w:lang w:val="en-IN" w:eastAsia="en-IN"/>
              </w:rPr>
              <w:lastRenderedPageBreak/>
              <w:t>ITEM NO. 4</w:t>
            </w:r>
          </w:p>
        </w:tc>
        <w:tc>
          <w:tcPr>
            <w:tcW w:w="7470" w:type="dxa"/>
            <w:gridSpan w:val="5"/>
            <w:tcBorders>
              <w:top w:val="single" w:sz="4" w:space="0" w:color="auto"/>
              <w:left w:val="single" w:sz="4" w:space="0" w:color="auto"/>
              <w:bottom w:val="single" w:sz="4" w:space="0" w:color="auto"/>
              <w:right w:val="single" w:sz="4" w:space="0" w:color="auto"/>
            </w:tcBorders>
          </w:tcPr>
          <w:p w:rsidR="006F5D96" w:rsidRPr="00B46E02" w:rsidRDefault="006F5D96" w:rsidP="006558EB">
            <w:pPr>
              <w:pStyle w:val="PlainText"/>
              <w:spacing w:after="0"/>
              <w:ind w:right="7"/>
              <w:jc w:val="left"/>
              <w:rPr>
                <w:b/>
                <w:color w:val="000000"/>
                <w:sz w:val="26"/>
                <w:szCs w:val="26"/>
                <w:lang w:val="en-IN" w:eastAsia="en-IN"/>
              </w:rPr>
            </w:pPr>
            <w:r w:rsidRPr="00B46E02">
              <w:rPr>
                <w:b/>
                <w:color w:val="000000"/>
                <w:sz w:val="26"/>
                <w:szCs w:val="26"/>
                <w:lang w:val="en-IN" w:eastAsia="en-IN"/>
              </w:rPr>
              <w:t xml:space="preserve">PERFORMANCE UNDER ANNUAL CREDIT PLAN </w:t>
            </w:r>
          </w:p>
          <w:p w:rsidR="006F5D96" w:rsidRPr="00B46E02" w:rsidRDefault="006F5D96" w:rsidP="006558EB">
            <w:pPr>
              <w:pStyle w:val="PlainText"/>
              <w:spacing w:after="0"/>
              <w:ind w:right="7"/>
              <w:jc w:val="left"/>
              <w:rPr>
                <w:b/>
                <w:color w:val="000000"/>
                <w:sz w:val="26"/>
                <w:szCs w:val="26"/>
                <w:lang w:val="en-IN" w:eastAsia="en-IN"/>
              </w:rPr>
            </w:pPr>
            <w:r w:rsidRPr="00B46E02">
              <w:rPr>
                <w:b/>
                <w:color w:val="000000"/>
                <w:sz w:val="26"/>
                <w:szCs w:val="26"/>
                <w:lang w:val="en-IN" w:eastAsia="en-IN"/>
              </w:rPr>
              <w:t>2013-14</w:t>
            </w:r>
          </w:p>
        </w:tc>
        <w:tc>
          <w:tcPr>
            <w:tcW w:w="5250" w:type="dxa"/>
            <w:tcBorders>
              <w:left w:val="single" w:sz="4" w:space="0" w:color="auto"/>
            </w:tcBorders>
          </w:tcPr>
          <w:p w:rsidR="006F5D96" w:rsidRPr="00B46E02" w:rsidRDefault="006F5D96" w:rsidP="006558EB">
            <w:pPr>
              <w:pStyle w:val="PlainText"/>
              <w:spacing w:after="0"/>
              <w:ind w:right="7"/>
              <w:rPr>
                <w:b/>
                <w:bCs w:val="0"/>
                <w:color w:val="000000"/>
                <w:sz w:val="26"/>
                <w:szCs w:val="26"/>
                <w:u w:val="single"/>
                <w:lang w:val="en-IN" w:eastAsia="en-IN"/>
              </w:rPr>
            </w:pPr>
          </w:p>
        </w:tc>
      </w:tr>
      <w:tr w:rsidR="00530B93" w:rsidRPr="00A97443" w:rsidTr="001A3D58">
        <w:tc>
          <w:tcPr>
            <w:tcW w:w="9180" w:type="dxa"/>
            <w:gridSpan w:val="6"/>
            <w:tcBorders>
              <w:top w:val="single" w:sz="4" w:space="0" w:color="auto"/>
            </w:tcBorders>
          </w:tcPr>
          <w:p w:rsidR="00530B93" w:rsidRPr="00A97443" w:rsidRDefault="00530B93" w:rsidP="006558EB">
            <w:pPr>
              <w:pStyle w:val="PlainText"/>
              <w:spacing w:after="0"/>
              <w:ind w:right="7"/>
              <w:rPr>
                <w:b/>
                <w:bCs w:val="0"/>
                <w:color w:val="000000"/>
                <w:sz w:val="26"/>
                <w:szCs w:val="26"/>
                <w:lang w:val="en-IN" w:eastAsia="en-IN"/>
              </w:rPr>
            </w:pPr>
            <w:r w:rsidRPr="00A97443">
              <w:rPr>
                <w:b/>
                <w:bCs w:val="0"/>
                <w:color w:val="000000"/>
                <w:sz w:val="26"/>
                <w:szCs w:val="26"/>
                <w:lang w:val="en-IN" w:eastAsia="en-IN"/>
              </w:rPr>
              <w:t xml:space="preserve"> </w:t>
            </w:r>
          </w:p>
          <w:p w:rsidR="009A3013" w:rsidRDefault="009A3013" w:rsidP="006558EB">
            <w:pPr>
              <w:pStyle w:val="PlainText"/>
              <w:tabs>
                <w:tab w:val="left" w:pos="0"/>
              </w:tabs>
              <w:spacing w:after="0"/>
              <w:ind w:right="7"/>
              <w:rPr>
                <w:bCs w:val="0"/>
                <w:color w:val="000000"/>
                <w:sz w:val="26"/>
                <w:szCs w:val="26"/>
                <w:lang w:val="en-IN" w:eastAsia="en-IN"/>
              </w:rPr>
            </w:pPr>
          </w:p>
          <w:p w:rsidR="00530B93" w:rsidRPr="00900E05" w:rsidRDefault="00530B93" w:rsidP="006558EB">
            <w:pPr>
              <w:pStyle w:val="PlainText"/>
              <w:tabs>
                <w:tab w:val="left" w:pos="0"/>
                <w:tab w:val="left" w:pos="9180"/>
              </w:tabs>
              <w:spacing w:after="0"/>
              <w:ind w:right="7"/>
              <w:rPr>
                <w:bCs w:val="0"/>
                <w:color w:val="000000"/>
                <w:sz w:val="26"/>
                <w:szCs w:val="26"/>
                <w:lang w:val="en-IN" w:eastAsia="en-IN"/>
              </w:rPr>
            </w:pPr>
            <w:r w:rsidRPr="00900E05">
              <w:rPr>
                <w:bCs w:val="0"/>
                <w:color w:val="000000"/>
                <w:sz w:val="26"/>
                <w:szCs w:val="26"/>
                <w:lang w:val="en-IN" w:eastAsia="en-IN"/>
              </w:rPr>
              <w:t>Commenting on the performance of banks and LDMs under annual</w:t>
            </w:r>
            <w:r w:rsidR="006840DD">
              <w:rPr>
                <w:bCs w:val="0"/>
                <w:color w:val="000000"/>
                <w:sz w:val="26"/>
                <w:szCs w:val="26"/>
                <w:lang w:val="en-IN" w:eastAsia="en-IN"/>
              </w:rPr>
              <w:t xml:space="preserve"> </w:t>
            </w:r>
            <w:r w:rsidRPr="00900E05">
              <w:rPr>
                <w:bCs w:val="0"/>
                <w:color w:val="000000"/>
                <w:sz w:val="26"/>
                <w:szCs w:val="26"/>
                <w:lang w:val="en-IN" w:eastAsia="en-IN"/>
              </w:rPr>
              <w:t xml:space="preserve">Credit plan, </w:t>
            </w:r>
            <w:r w:rsidR="00904AA4">
              <w:rPr>
                <w:bCs w:val="0"/>
                <w:color w:val="000000"/>
                <w:sz w:val="26"/>
                <w:szCs w:val="26"/>
                <w:lang w:val="en-IN" w:eastAsia="en-IN"/>
              </w:rPr>
              <w:t>the house desired</w:t>
            </w:r>
            <w:r w:rsidRPr="00900E05">
              <w:rPr>
                <w:bCs w:val="0"/>
                <w:color w:val="000000"/>
                <w:sz w:val="26"/>
                <w:szCs w:val="26"/>
                <w:lang w:val="en-IN" w:eastAsia="en-IN"/>
              </w:rPr>
              <w:t xml:space="preserve"> that the annual targets for the year ending March 2014 must be achieved. It was emphasised </w:t>
            </w:r>
            <w:r w:rsidR="00904AA4">
              <w:rPr>
                <w:bCs w:val="0"/>
                <w:color w:val="000000"/>
                <w:sz w:val="26"/>
                <w:szCs w:val="26"/>
                <w:lang w:val="en-IN" w:eastAsia="en-IN"/>
              </w:rPr>
              <w:t>that integrity/correctness of data reported to SLBC should be ensured</w:t>
            </w:r>
            <w:r w:rsidRPr="00900E05">
              <w:rPr>
                <w:bCs w:val="0"/>
                <w:color w:val="000000"/>
                <w:sz w:val="26"/>
                <w:szCs w:val="26"/>
                <w:lang w:val="en-IN" w:eastAsia="en-IN"/>
              </w:rPr>
              <w:t xml:space="preserve"> at the time of reporting of achievement to SLBC.</w:t>
            </w:r>
          </w:p>
          <w:p w:rsidR="00530B93" w:rsidRPr="00A97443" w:rsidRDefault="00530B93" w:rsidP="006558EB">
            <w:pPr>
              <w:pStyle w:val="PlainText"/>
              <w:spacing w:after="0"/>
              <w:ind w:right="7"/>
              <w:rPr>
                <w:b/>
                <w:bCs w:val="0"/>
                <w:color w:val="000000"/>
                <w:sz w:val="26"/>
                <w:szCs w:val="26"/>
                <w:lang w:val="en-IN" w:eastAsia="en-IN"/>
              </w:rPr>
            </w:pPr>
          </w:p>
          <w:p w:rsidR="00530B93" w:rsidRPr="00A97443" w:rsidRDefault="00530B93" w:rsidP="006558EB">
            <w:pPr>
              <w:pStyle w:val="BodyText"/>
              <w:ind w:right="7"/>
              <w:jc w:val="right"/>
              <w:rPr>
                <w:rFonts w:ascii="Tahoma" w:hAnsi="Tahoma" w:cs="Tahoma"/>
                <w:b/>
                <w:color w:val="000000"/>
                <w:sz w:val="26"/>
                <w:szCs w:val="26"/>
                <w:lang w:val="en-IN" w:eastAsia="en-IN"/>
              </w:rPr>
            </w:pPr>
            <w:r w:rsidRPr="00A97443">
              <w:rPr>
                <w:rFonts w:ascii="Tahoma" w:hAnsi="Tahoma" w:cs="Tahoma"/>
                <w:b/>
                <w:sz w:val="26"/>
                <w:szCs w:val="26"/>
              </w:rPr>
              <w:t>ACTION</w:t>
            </w:r>
            <w:r w:rsidR="00674FB1">
              <w:rPr>
                <w:rFonts w:ascii="Tahoma" w:hAnsi="Tahoma" w:cs="Tahoma"/>
                <w:b/>
                <w:sz w:val="26"/>
                <w:szCs w:val="26"/>
              </w:rPr>
              <w:t>:</w:t>
            </w:r>
            <w:r w:rsidRPr="00A97443">
              <w:rPr>
                <w:rFonts w:ascii="Tahoma" w:hAnsi="Tahoma" w:cs="Tahoma"/>
                <w:b/>
                <w:sz w:val="26"/>
                <w:szCs w:val="26"/>
              </w:rPr>
              <w:t>- BANKS AND LDMs.</w:t>
            </w:r>
          </w:p>
        </w:tc>
        <w:tc>
          <w:tcPr>
            <w:tcW w:w="5250" w:type="dxa"/>
          </w:tcPr>
          <w:p w:rsidR="00530B93" w:rsidRPr="00A97443" w:rsidRDefault="00530B93" w:rsidP="006558EB">
            <w:pPr>
              <w:pStyle w:val="PlainText"/>
              <w:spacing w:after="0"/>
              <w:ind w:right="7"/>
              <w:rPr>
                <w:b/>
                <w:bCs w:val="0"/>
                <w:color w:val="000000"/>
                <w:sz w:val="26"/>
                <w:szCs w:val="26"/>
                <w:u w:val="single"/>
                <w:lang w:val="en-IN" w:eastAsia="en-IN"/>
              </w:rPr>
            </w:pPr>
          </w:p>
        </w:tc>
      </w:tr>
      <w:tr w:rsidR="00530B93" w:rsidRPr="00B46E02" w:rsidTr="009331AB">
        <w:trPr>
          <w:gridAfter w:val="2"/>
          <w:wAfter w:w="5367" w:type="dxa"/>
        </w:trPr>
        <w:tc>
          <w:tcPr>
            <w:tcW w:w="1890" w:type="dxa"/>
            <w:gridSpan w:val="2"/>
          </w:tcPr>
          <w:p w:rsidR="00530B93" w:rsidRDefault="00530B93" w:rsidP="006558EB">
            <w:pPr>
              <w:pStyle w:val="PlainText"/>
              <w:spacing w:after="0"/>
              <w:ind w:right="7"/>
              <w:jc w:val="left"/>
              <w:rPr>
                <w:b/>
                <w:color w:val="000000"/>
                <w:sz w:val="26"/>
                <w:szCs w:val="26"/>
                <w:lang w:val="en-IN" w:eastAsia="en-IN"/>
              </w:rPr>
            </w:pPr>
          </w:p>
          <w:p w:rsidR="000E177D" w:rsidRPr="00B46E02" w:rsidRDefault="000E177D" w:rsidP="006558EB">
            <w:pPr>
              <w:pStyle w:val="PlainText"/>
              <w:spacing w:after="0"/>
              <w:ind w:right="7"/>
              <w:jc w:val="left"/>
              <w:rPr>
                <w:b/>
                <w:color w:val="000000"/>
                <w:sz w:val="26"/>
                <w:szCs w:val="26"/>
                <w:lang w:val="en-IN" w:eastAsia="en-IN"/>
              </w:rPr>
            </w:pPr>
          </w:p>
        </w:tc>
        <w:tc>
          <w:tcPr>
            <w:tcW w:w="7173" w:type="dxa"/>
            <w:gridSpan w:val="3"/>
          </w:tcPr>
          <w:p w:rsidR="00530B93" w:rsidRPr="00B46E02" w:rsidRDefault="00530B93" w:rsidP="006558EB">
            <w:pPr>
              <w:pStyle w:val="PlainText"/>
              <w:spacing w:after="0"/>
              <w:ind w:right="7"/>
              <w:jc w:val="left"/>
              <w:rPr>
                <w:b/>
                <w:color w:val="000000"/>
                <w:sz w:val="26"/>
                <w:szCs w:val="26"/>
                <w:lang w:val="en-IN" w:eastAsia="en-IN"/>
              </w:rPr>
            </w:pPr>
          </w:p>
        </w:tc>
      </w:tr>
      <w:tr w:rsidR="00530B93" w:rsidRPr="00B46E02" w:rsidTr="00933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5390" w:type="dxa"/>
          <w:trHeight w:val="645"/>
        </w:trPr>
        <w:tc>
          <w:tcPr>
            <w:tcW w:w="2737" w:type="dxa"/>
            <w:gridSpan w:val="3"/>
          </w:tcPr>
          <w:p w:rsidR="00530B93" w:rsidRPr="00B46E02" w:rsidRDefault="00530B93" w:rsidP="006558EB">
            <w:pPr>
              <w:pStyle w:val="PlainText"/>
              <w:spacing w:after="0"/>
              <w:ind w:right="7"/>
              <w:rPr>
                <w:color w:val="000000"/>
                <w:sz w:val="26"/>
                <w:szCs w:val="26"/>
                <w:lang w:val="en-IN" w:eastAsia="en-IN"/>
              </w:rPr>
            </w:pPr>
            <w:r w:rsidRPr="00B46E02">
              <w:rPr>
                <w:b/>
                <w:bCs w:val="0"/>
                <w:color w:val="000000"/>
                <w:sz w:val="26"/>
                <w:szCs w:val="26"/>
                <w:lang w:val="en-IN" w:eastAsia="en-IN"/>
              </w:rPr>
              <w:t>ITEM NO. 4.1</w:t>
            </w:r>
          </w:p>
        </w:tc>
        <w:tc>
          <w:tcPr>
            <w:tcW w:w="6303" w:type="dxa"/>
          </w:tcPr>
          <w:p w:rsidR="00530B93" w:rsidRPr="00B46E02" w:rsidRDefault="00530B93" w:rsidP="006558EB">
            <w:pPr>
              <w:pStyle w:val="PlainText"/>
              <w:spacing w:after="0"/>
              <w:ind w:right="7"/>
              <w:rPr>
                <w:color w:val="000000"/>
                <w:sz w:val="26"/>
                <w:szCs w:val="26"/>
                <w:lang w:val="en-IN" w:eastAsia="en-IN"/>
              </w:rPr>
            </w:pPr>
            <w:r w:rsidRPr="00B46E02">
              <w:rPr>
                <w:b/>
                <w:bCs w:val="0"/>
                <w:color w:val="000000"/>
                <w:sz w:val="26"/>
                <w:szCs w:val="26"/>
                <w:lang w:val="en-IN" w:eastAsia="en-IN"/>
              </w:rPr>
              <w:t>PLP projections for  the year 2013 -2014 and 2014-2015</w:t>
            </w:r>
          </w:p>
        </w:tc>
      </w:tr>
    </w:tbl>
    <w:p w:rsidR="006F5D96" w:rsidRPr="00B46E02" w:rsidRDefault="006F5D96" w:rsidP="006558EB">
      <w:pPr>
        <w:pStyle w:val="PlainText"/>
        <w:spacing w:after="0"/>
        <w:ind w:right="7"/>
        <w:rPr>
          <w:color w:val="000000"/>
          <w:sz w:val="26"/>
          <w:szCs w:val="26"/>
        </w:rPr>
      </w:pPr>
    </w:p>
    <w:p w:rsidR="00852A44" w:rsidRPr="00B46E02" w:rsidRDefault="00852A44" w:rsidP="006558EB">
      <w:pPr>
        <w:pStyle w:val="PlainText"/>
        <w:spacing w:after="0"/>
        <w:ind w:right="7"/>
        <w:rPr>
          <w:color w:val="000000"/>
          <w:sz w:val="26"/>
          <w:szCs w:val="26"/>
        </w:rPr>
      </w:pPr>
      <w:r w:rsidRPr="00B46E02">
        <w:rPr>
          <w:color w:val="000000"/>
          <w:sz w:val="26"/>
          <w:szCs w:val="26"/>
        </w:rPr>
        <w:t xml:space="preserve">The </w:t>
      </w:r>
      <w:r w:rsidR="0010341B">
        <w:rPr>
          <w:color w:val="000000"/>
          <w:sz w:val="26"/>
          <w:szCs w:val="26"/>
        </w:rPr>
        <w:t xml:space="preserve">house endorsed the view of  the Chief General Manager, NABARD </w:t>
      </w:r>
      <w:r w:rsidRPr="00B46E02">
        <w:rPr>
          <w:color w:val="000000"/>
          <w:sz w:val="26"/>
          <w:szCs w:val="26"/>
        </w:rPr>
        <w:t>that Lead District Managers should take care of the potential shown in the PLP</w:t>
      </w:r>
      <w:r w:rsidR="00AB2866" w:rsidRPr="00B46E02">
        <w:rPr>
          <w:color w:val="000000"/>
          <w:sz w:val="26"/>
          <w:szCs w:val="26"/>
        </w:rPr>
        <w:t xml:space="preserve"> </w:t>
      </w:r>
      <w:r w:rsidRPr="00B46E02">
        <w:rPr>
          <w:color w:val="000000"/>
          <w:sz w:val="26"/>
          <w:szCs w:val="26"/>
        </w:rPr>
        <w:t>2014-</w:t>
      </w:r>
      <w:r w:rsidR="00D26209" w:rsidRPr="00B46E02">
        <w:rPr>
          <w:color w:val="000000"/>
          <w:sz w:val="26"/>
          <w:szCs w:val="26"/>
        </w:rPr>
        <w:t>2015,</w:t>
      </w:r>
      <w:r w:rsidRPr="00B46E02">
        <w:rPr>
          <w:color w:val="000000"/>
          <w:sz w:val="26"/>
          <w:szCs w:val="26"/>
        </w:rPr>
        <w:t xml:space="preserve"> while preparing </w:t>
      </w:r>
      <w:r w:rsidR="00AB2866" w:rsidRPr="00B46E02">
        <w:rPr>
          <w:color w:val="000000"/>
          <w:sz w:val="26"/>
          <w:szCs w:val="26"/>
        </w:rPr>
        <w:t>District</w:t>
      </w:r>
      <w:r w:rsidRPr="00B46E02">
        <w:rPr>
          <w:color w:val="000000"/>
          <w:sz w:val="26"/>
          <w:szCs w:val="26"/>
        </w:rPr>
        <w:t xml:space="preserve"> Credit plan for the year ending </w:t>
      </w:r>
      <w:r w:rsidR="00AB2866" w:rsidRPr="00B46E02">
        <w:rPr>
          <w:color w:val="000000"/>
          <w:sz w:val="26"/>
          <w:szCs w:val="26"/>
        </w:rPr>
        <w:t>March</w:t>
      </w:r>
      <w:r w:rsidRPr="00B46E02">
        <w:rPr>
          <w:color w:val="000000"/>
          <w:sz w:val="26"/>
          <w:szCs w:val="26"/>
        </w:rPr>
        <w:t xml:space="preserve"> 2015</w:t>
      </w:r>
      <w:r w:rsidR="00AB2866" w:rsidRPr="00B46E02">
        <w:rPr>
          <w:color w:val="000000"/>
          <w:sz w:val="26"/>
          <w:szCs w:val="26"/>
        </w:rPr>
        <w:t xml:space="preserve"> </w:t>
      </w:r>
      <w:r w:rsidRPr="00B46E02">
        <w:rPr>
          <w:color w:val="000000"/>
          <w:sz w:val="26"/>
          <w:szCs w:val="26"/>
        </w:rPr>
        <w:t xml:space="preserve">so as to </w:t>
      </w:r>
      <w:r w:rsidR="00AB2866" w:rsidRPr="00B46E02">
        <w:rPr>
          <w:color w:val="000000"/>
          <w:sz w:val="26"/>
          <w:szCs w:val="26"/>
        </w:rPr>
        <w:t>synchronize</w:t>
      </w:r>
      <w:r w:rsidRPr="00B46E02">
        <w:rPr>
          <w:color w:val="000000"/>
          <w:sz w:val="26"/>
          <w:szCs w:val="26"/>
        </w:rPr>
        <w:t xml:space="preserve"> the </w:t>
      </w:r>
      <w:r w:rsidR="00AB2866" w:rsidRPr="00B46E02">
        <w:rPr>
          <w:color w:val="000000"/>
          <w:sz w:val="26"/>
          <w:szCs w:val="26"/>
        </w:rPr>
        <w:t>same with District PLP.</w:t>
      </w:r>
    </w:p>
    <w:p w:rsidR="00852A44" w:rsidRPr="00B46E02" w:rsidRDefault="00852A44" w:rsidP="006558EB">
      <w:pPr>
        <w:pStyle w:val="PlainText"/>
        <w:spacing w:after="0"/>
        <w:ind w:right="7"/>
        <w:rPr>
          <w:color w:val="000000"/>
          <w:sz w:val="26"/>
          <w:szCs w:val="26"/>
        </w:rPr>
      </w:pPr>
    </w:p>
    <w:p w:rsidR="00AB2866" w:rsidRDefault="00AB2866" w:rsidP="006558EB">
      <w:pPr>
        <w:pStyle w:val="BodyText"/>
        <w:ind w:right="7"/>
        <w:jc w:val="right"/>
        <w:rPr>
          <w:rFonts w:ascii="Tahoma" w:hAnsi="Tahoma" w:cs="Tahoma"/>
          <w:b/>
          <w:sz w:val="26"/>
          <w:szCs w:val="26"/>
        </w:rPr>
      </w:pPr>
      <w:r w:rsidRPr="00B46E02">
        <w:rPr>
          <w:rFonts w:ascii="Tahoma" w:hAnsi="Tahoma" w:cs="Tahoma"/>
          <w:b/>
          <w:sz w:val="26"/>
          <w:szCs w:val="26"/>
        </w:rPr>
        <w:t>ACTION</w:t>
      </w:r>
      <w:r w:rsidR="00674FB1">
        <w:rPr>
          <w:rFonts w:ascii="Tahoma" w:hAnsi="Tahoma" w:cs="Tahoma"/>
          <w:b/>
          <w:sz w:val="26"/>
          <w:szCs w:val="26"/>
        </w:rPr>
        <w:t>:</w:t>
      </w:r>
      <w:r w:rsidRPr="00B46E02">
        <w:rPr>
          <w:rFonts w:ascii="Tahoma" w:hAnsi="Tahoma" w:cs="Tahoma"/>
          <w:b/>
          <w:sz w:val="26"/>
          <w:szCs w:val="26"/>
        </w:rPr>
        <w:t>- LDMs.</w:t>
      </w:r>
    </w:p>
    <w:p w:rsidR="00852A44" w:rsidRPr="00B46E02" w:rsidRDefault="00852A44" w:rsidP="006F5D96">
      <w:pPr>
        <w:pStyle w:val="PlainText"/>
        <w:spacing w:after="0"/>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367"/>
        <w:gridCol w:w="269"/>
        <w:gridCol w:w="7268"/>
        <w:gridCol w:w="198"/>
        <w:gridCol w:w="6"/>
      </w:tblGrid>
      <w:tr w:rsidR="006F5D96" w:rsidRPr="00B46E02" w:rsidTr="003166E1">
        <w:trPr>
          <w:trHeight w:val="645"/>
        </w:trPr>
        <w:tc>
          <w:tcPr>
            <w:tcW w:w="1992" w:type="dxa"/>
            <w:gridSpan w:val="2"/>
          </w:tcPr>
          <w:p w:rsidR="006F5D96" w:rsidRPr="00B46E02" w:rsidRDefault="006F5D96" w:rsidP="003166E1">
            <w:pPr>
              <w:pStyle w:val="PlainText"/>
              <w:spacing w:after="0"/>
              <w:rPr>
                <w:color w:val="000000"/>
                <w:sz w:val="26"/>
                <w:szCs w:val="26"/>
                <w:lang w:val="en-IN" w:eastAsia="en-IN"/>
              </w:rPr>
            </w:pPr>
            <w:r w:rsidRPr="00B46E02">
              <w:rPr>
                <w:b/>
                <w:bCs w:val="0"/>
                <w:color w:val="000000"/>
                <w:sz w:val="26"/>
                <w:szCs w:val="26"/>
                <w:lang w:val="en-IN" w:eastAsia="en-IN"/>
              </w:rPr>
              <w:t>ITEM NO. 5</w:t>
            </w:r>
          </w:p>
        </w:tc>
        <w:tc>
          <w:tcPr>
            <w:tcW w:w="7741" w:type="dxa"/>
            <w:gridSpan w:val="4"/>
          </w:tcPr>
          <w:p w:rsidR="006F5D96" w:rsidRPr="00B46E02" w:rsidRDefault="006F5D96" w:rsidP="003166E1">
            <w:pPr>
              <w:pStyle w:val="PlainText"/>
              <w:spacing w:after="0"/>
              <w:rPr>
                <w:color w:val="000000"/>
                <w:sz w:val="26"/>
                <w:szCs w:val="26"/>
                <w:lang w:val="en-IN" w:eastAsia="en-IN"/>
              </w:rPr>
            </w:pPr>
            <w:r w:rsidRPr="00B46E02">
              <w:rPr>
                <w:b/>
                <w:bCs w:val="0"/>
                <w:color w:val="000000"/>
                <w:sz w:val="26"/>
                <w:szCs w:val="26"/>
                <w:lang w:val="en-IN" w:eastAsia="en-IN"/>
              </w:rPr>
              <w:t>STATUS REPORT OF ISSUES FLAGGED IN 126</w:t>
            </w:r>
            <w:r w:rsidRPr="00B46E02">
              <w:rPr>
                <w:b/>
                <w:bCs w:val="0"/>
                <w:color w:val="000000"/>
                <w:sz w:val="26"/>
                <w:szCs w:val="26"/>
                <w:vertAlign w:val="superscript"/>
                <w:lang w:val="en-IN" w:eastAsia="en-IN"/>
              </w:rPr>
              <w:t>th</w:t>
            </w:r>
            <w:r w:rsidRPr="00B46E02">
              <w:rPr>
                <w:b/>
                <w:bCs w:val="0"/>
                <w:color w:val="000000"/>
                <w:sz w:val="26"/>
                <w:szCs w:val="26"/>
                <w:lang w:val="en-IN" w:eastAsia="en-IN"/>
              </w:rPr>
              <w:t xml:space="preserve"> MEETING OF SLBC HARYANA HELD ON 12.11.2013</w:t>
            </w:r>
          </w:p>
        </w:tc>
      </w:tr>
      <w:tr w:rsidR="006F5D96" w:rsidRPr="00B46E02" w:rsidTr="00316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60"/>
        </w:trPr>
        <w:tc>
          <w:tcPr>
            <w:tcW w:w="2261" w:type="dxa"/>
            <w:gridSpan w:val="3"/>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p>
          <w:p w:rsidR="006F5D96" w:rsidRPr="00B46E02" w:rsidRDefault="006F5D96" w:rsidP="003166E1">
            <w:pPr>
              <w:spacing w:after="0" w:line="240" w:lineRule="auto"/>
              <w:jc w:val="both"/>
              <w:rPr>
                <w:rFonts w:ascii="Tahoma" w:hAnsi="Tahoma" w:cs="Tahoma"/>
                <w:b/>
                <w:color w:val="000000"/>
                <w:sz w:val="26"/>
                <w:szCs w:val="26"/>
                <w:lang w:val="en-IN" w:eastAsia="en-IN" w:bidi="ar-SA"/>
              </w:rPr>
            </w:pPr>
          </w:p>
        </w:tc>
        <w:tc>
          <w:tcPr>
            <w:tcW w:w="7466" w:type="dxa"/>
            <w:gridSpan w:val="2"/>
          </w:tcPr>
          <w:p w:rsidR="00D26209" w:rsidRPr="00B46E02" w:rsidRDefault="00D26209" w:rsidP="00D26209">
            <w:pPr>
              <w:pStyle w:val="NormalWeb"/>
              <w:spacing w:before="0" w:beforeAutospacing="0" w:after="0" w:afterAutospacing="0"/>
              <w:jc w:val="center"/>
              <w:rPr>
                <w:rFonts w:ascii="Tahoma" w:hAnsi="Tahoma" w:cs="Tahoma"/>
                <w:b/>
                <w:color w:val="000000"/>
                <w:sz w:val="26"/>
                <w:szCs w:val="26"/>
              </w:rPr>
            </w:pPr>
            <w:r w:rsidRPr="00B46E02">
              <w:rPr>
                <w:rFonts w:ascii="Tahoma" w:hAnsi="Tahoma" w:cs="Tahoma"/>
                <w:b/>
                <w:color w:val="000000"/>
                <w:sz w:val="26"/>
                <w:szCs w:val="26"/>
              </w:rPr>
              <w:t>&amp;</w:t>
            </w:r>
          </w:p>
          <w:p w:rsidR="006F5D96" w:rsidRPr="00B46E02" w:rsidRDefault="006F5D96" w:rsidP="003166E1">
            <w:pPr>
              <w:spacing w:after="0" w:line="240" w:lineRule="auto"/>
              <w:jc w:val="both"/>
              <w:rPr>
                <w:rFonts w:ascii="Tahoma" w:hAnsi="Tahoma" w:cs="Tahoma"/>
                <w:b/>
                <w:color w:val="000000"/>
                <w:sz w:val="26"/>
                <w:szCs w:val="26"/>
                <w:lang w:val="en-IN" w:eastAsia="en-IN" w:bidi="ar-SA"/>
              </w:rPr>
            </w:pPr>
          </w:p>
        </w:tc>
      </w:tr>
      <w:tr w:rsidR="006F5D96" w:rsidRPr="00B46E02" w:rsidTr="00316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204" w:type="dxa"/>
          <w:trHeight w:val="660"/>
        </w:trPr>
        <w:tc>
          <w:tcPr>
            <w:tcW w:w="1625" w:type="dxa"/>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bCs/>
                <w:color w:val="000000"/>
                <w:sz w:val="26"/>
                <w:szCs w:val="26"/>
              </w:rPr>
              <w:t>ITEM NO. 5.1</w:t>
            </w:r>
          </w:p>
        </w:tc>
        <w:tc>
          <w:tcPr>
            <w:tcW w:w="7904" w:type="dxa"/>
            <w:gridSpan w:val="3"/>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color w:val="000000"/>
                <w:sz w:val="26"/>
                <w:szCs w:val="26"/>
              </w:rPr>
              <w:t>ROADMAP-PROVISION OF BANKING SERVICES IN VILLAGES WITH POPULATION BELOW 2000</w:t>
            </w:r>
          </w:p>
        </w:tc>
      </w:tr>
    </w:tbl>
    <w:p w:rsidR="006F5D96" w:rsidRPr="00B46E02" w:rsidRDefault="006F5D96" w:rsidP="006F5D96">
      <w:pPr>
        <w:pStyle w:val="NormalWeb"/>
        <w:spacing w:before="0" w:beforeAutospacing="0" w:after="0" w:afterAutospacing="0"/>
        <w:jc w:val="both"/>
        <w:rPr>
          <w:rFonts w:ascii="Tahoma" w:hAnsi="Tahoma" w:cs="Tahoma"/>
          <w:color w:val="000000"/>
          <w:sz w:val="26"/>
          <w:szCs w:val="26"/>
        </w:rPr>
      </w:pPr>
    </w:p>
    <w:p w:rsidR="006F5D96" w:rsidRPr="00B46E02" w:rsidRDefault="00D26209" w:rsidP="00D26209">
      <w:pPr>
        <w:pStyle w:val="NormalWeb"/>
        <w:spacing w:before="0" w:beforeAutospacing="0" w:after="0" w:afterAutospacing="0"/>
        <w:jc w:val="center"/>
        <w:rPr>
          <w:rFonts w:ascii="Tahoma" w:hAnsi="Tahoma" w:cs="Tahoma"/>
          <w:b/>
          <w:color w:val="000000"/>
          <w:sz w:val="26"/>
          <w:szCs w:val="26"/>
        </w:rPr>
      </w:pPr>
      <w:r w:rsidRPr="00B46E02">
        <w:rPr>
          <w:rFonts w:ascii="Tahoma" w:hAnsi="Tahoma" w:cs="Tahoma"/>
          <w:b/>
          <w:color w:val="000000"/>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7928"/>
      </w:tblGrid>
      <w:tr w:rsidR="006F5D96" w:rsidRPr="00B46E02" w:rsidTr="003166E1">
        <w:tc>
          <w:tcPr>
            <w:tcW w:w="1630" w:type="dxa"/>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bCs/>
                <w:color w:val="000000"/>
                <w:sz w:val="26"/>
                <w:szCs w:val="26"/>
              </w:rPr>
              <w:t>ITEM NO. 5.2</w:t>
            </w:r>
          </w:p>
        </w:tc>
        <w:tc>
          <w:tcPr>
            <w:tcW w:w="7928" w:type="dxa"/>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color w:val="000000"/>
                <w:sz w:val="26"/>
                <w:szCs w:val="26"/>
              </w:rPr>
              <w:t>Mapping of Gram panchayats and Planning for BCA/CSCs for Director Benefit Transfer – Sub Service Area approach</w:t>
            </w:r>
          </w:p>
        </w:tc>
      </w:tr>
    </w:tbl>
    <w:p w:rsidR="006F5D96" w:rsidRPr="00B46E02" w:rsidRDefault="006F5D96" w:rsidP="006F5D96">
      <w:pPr>
        <w:pStyle w:val="NormalWeb"/>
        <w:spacing w:before="0" w:beforeAutospacing="0" w:after="0" w:afterAutospacing="0"/>
        <w:jc w:val="both"/>
        <w:rPr>
          <w:rFonts w:ascii="Tahoma" w:hAnsi="Tahoma" w:cs="Tahoma"/>
          <w:color w:val="000000"/>
          <w:sz w:val="26"/>
          <w:szCs w:val="26"/>
        </w:rPr>
      </w:pPr>
    </w:p>
    <w:p w:rsidR="00D26209" w:rsidRPr="00B46E02" w:rsidRDefault="00D26209" w:rsidP="006F5D96">
      <w:pPr>
        <w:pStyle w:val="NormalWeb"/>
        <w:spacing w:before="0" w:beforeAutospacing="0" w:after="0" w:afterAutospacing="0"/>
        <w:jc w:val="both"/>
        <w:rPr>
          <w:rFonts w:ascii="Tahoma" w:hAnsi="Tahoma" w:cs="Tahoma"/>
          <w:color w:val="000000"/>
          <w:sz w:val="26"/>
          <w:szCs w:val="26"/>
        </w:rPr>
      </w:pPr>
      <w:r w:rsidRPr="00B46E02">
        <w:rPr>
          <w:rFonts w:ascii="Tahoma" w:hAnsi="Tahoma" w:cs="Tahoma"/>
          <w:color w:val="000000"/>
          <w:sz w:val="26"/>
          <w:szCs w:val="26"/>
        </w:rPr>
        <w:t>On the issue of providing of banking services to the villages with population less than 2000 and coverage of SSAs, the member banks</w:t>
      </w:r>
      <w:r w:rsidR="00896F46" w:rsidRPr="00B46E02">
        <w:rPr>
          <w:rFonts w:ascii="Tahoma" w:hAnsi="Tahoma" w:cs="Tahoma"/>
          <w:color w:val="000000"/>
          <w:sz w:val="26"/>
          <w:szCs w:val="26"/>
        </w:rPr>
        <w:t xml:space="preserve"> and LDMs</w:t>
      </w:r>
      <w:r w:rsidRPr="00B46E02">
        <w:rPr>
          <w:rFonts w:ascii="Tahoma" w:hAnsi="Tahoma" w:cs="Tahoma"/>
          <w:color w:val="000000"/>
          <w:sz w:val="26"/>
          <w:szCs w:val="26"/>
        </w:rPr>
        <w:t xml:space="preserve"> were </w:t>
      </w:r>
      <w:r w:rsidR="009A59CD" w:rsidRPr="00B46E02">
        <w:rPr>
          <w:rFonts w:ascii="Tahoma" w:hAnsi="Tahoma" w:cs="Tahoma"/>
          <w:color w:val="000000"/>
          <w:sz w:val="26"/>
          <w:szCs w:val="26"/>
        </w:rPr>
        <w:t>requested to</w:t>
      </w:r>
      <w:r w:rsidRPr="00B46E02">
        <w:rPr>
          <w:rFonts w:ascii="Tahoma" w:hAnsi="Tahoma" w:cs="Tahoma"/>
          <w:color w:val="000000"/>
          <w:sz w:val="26"/>
          <w:szCs w:val="26"/>
        </w:rPr>
        <w:t xml:space="preserve"> take </w:t>
      </w:r>
      <w:r w:rsidR="009A59CD" w:rsidRPr="00B46E02">
        <w:rPr>
          <w:rFonts w:ascii="Tahoma" w:hAnsi="Tahoma" w:cs="Tahoma"/>
          <w:color w:val="000000"/>
          <w:sz w:val="26"/>
          <w:szCs w:val="26"/>
        </w:rPr>
        <w:t>not</w:t>
      </w:r>
      <w:r w:rsidR="0094310A">
        <w:rPr>
          <w:rFonts w:ascii="Tahoma" w:hAnsi="Tahoma" w:cs="Tahoma"/>
          <w:color w:val="000000"/>
          <w:sz w:val="26"/>
          <w:szCs w:val="26"/>
        </w:rPr>
        <w:t>ice</w:t>
      </w:r>
      <w:r w:rsidR="009A59CD" w:rsidRPr="00B46E02">
        <w:rPr>
          <w:rFonts w:ascii="Tahoma" w:hAnsi="Tahoma" w:cs="Tahoma"/>
          <w:color w:val="000000"/>
          <w:sz w:val="26"/>
          <w:szCs w:val="26"/>
        </w:rPr>
        <w:t xml:space="preserve"> of</w:t>
      </w:r>
      <w:r w:rsidRPr="00B46E02">
        <w:rPr>
          <w:rFonts w:ascii="Tahoma" w:hAnsi="Tahoma" w:cs="Tahoma"/>
          <w:color w:val="000000"/>
          <w:sz w:val="26"/>
          <w:szCs w:val="26"/>
        </w:rPr>
        <w:t xml:space="preserve"> the clarification dated 20</w:t>
      </w:r>
      <w:r w:rsidRPr="00B46E02">
        <w:rPr>
          <w:rFonts w:ascii="Tahoma" w:hAnsi="Tahoma" w:cs="Tahoma"/>
          <w:color w:val="000000"/>
          <w:sz w:val="26"/>
          <w:szCs w:val="26"/>
          <w:vertAlign w:val="superscript"/>
        </w:rPr>
        <w:t>th</w:t>
      </w:r>
      <w:r w:rsidRPr="00B46E02">
        <w:rPr>
          <w:rFonts w:ascii="Tahoma" w:hAnsi="Tahoma" w:cs="Tahoma"/>
          <w:color w:val="000000"/>
          <w:sz w:val="26"/>
          <w:szCs w:val="26"/>
        </w:rPr>
        <w:t xml:space="preserve"> January,</w:t>
      </w:r>
      <w:r w:rsidR="00A162A1">
        <w:rPr>
          <w:rFonts w:ascii="Tahoma" w:hAnsi="Tahoma" w:cs="Tahoma"/>
          <w:color w:val="000000"/>
          <w:sz w:val="26"/>
          <w:szCs w:val="26"/>
        </w:rPr>
        <w:t xml:space="preserve"> </w:t>
      </w:r>
      <w:r w:rsidR="00F04DBE" w:rsidRPr="00B46E02">
        <w:rPr>
          <w:rFonts w:ascii="Tahoma" w:hAnsi="Tahoma" w:cs="Tahoma"/>
          <w:color w:val="000000"/>
          <w:sz w:val="26"/>
          <w:szCs w:val="26"/>
        </w:rPr>
        <w:t>2014 received</w:t>
      </w:r>
      <w:r w:rsidRPr="00B46E02">
        <w:rPr>
          <w:rFonts w:ascii="Tahoma" w:hAnsi="Tahoma" w:cs="Tahoma"/>
          <w:color w:val="000000"/>
          <w:sz w:val="26"/>
          <w:szCs w:val="26"/>
        </w:rPr>
        <w:t xml:space="preserve"> from DFS, MoF,</w:t>
      </w:r>
      <w:r w:rsidR="00896F46" w:rsidRPr="00B46E02">
        <w:rPr>
          <w:rFonts w:ascii="Tahoma" w:hAnsi="Tahoma" w:cs="Tahoma"/>
          <w:color w:val="000000"/>
          <w:sz w:val="26"/>
          <w:szCs w:val="26"/>
        </w:rPr>
        <w:t xml:space="preserve"> </w:t>
      </w:r>
      <w:r w:rsidRPr="00B46E02">
        <w:rPr>
          <w:rFonts w:ascii="Tahoma" w:hAnsi="Tahoma" w:cs="Tahoma"/>
          <w:color w:val="000000"/>
          <w:sz w:val="26"/>
          <w:szCs w:val="26"/>
        </w:rPr>
        <w:t xml:space="preserve">GoI </w:t>
      </w:r>
      <w:r w:rsidR="0094310A">
        <w:rPr>
          <w:rFonts w:ascii="Tahoma" w:hAnsi="Tahoma" w:cs="Tahoma"/>
          <w:color w:val="000000"/>
          <w:sz w:val="26"/>
          <w:szCs w:val="26"/>
        </w:rPr>
        <w:t xml:space="preserve">(annexed to agenda notes) </w:t>
      </w:r>
      <w:r w:rsidRPr="00B46E02">
        <w:rPr>
          <w:rFonts w:ascii="Tahoma" w:hAnsi="Tahoma" w:cs="Tahoma"/>
          <w:color w:val="000000"/>
          <w:sz w:val="26"/>
          <w:szCs w:val="26"/>
        </w:rPr>
        <w:t>and</w:t>
      </w:r>
      <w:r w:rsidR="0094310A">
        <w:rPr>
          <w:rFonts w:ascii="Tahoma" w:hAnsi="Tahoma" w:cs="Tahoma"/>
          <w:color w:val="000000"/>
          <w:sz w:val="26"/>
          <w:szCs w:val="26"/>
        </w:rPr>
        <w:t xml:space="preserve"> take effective steps to cover the remaining SSAs/villages before the target dates.</w:t>
      </w:r>
      <w:r w:rsidRPr="00B46E02">
        <w:rPr>
          <w:rFonts w:ascii="Tahoma" w:hAnsi="Tahoma" w:cs="Tahoma"/>
          <w:color w:val="000000"/>
          <w:sz w:val="26"/>
          <w:szCs w:val="26"/>
        </w:rPr>
        <w:t xml:space="preserve"> </w:t>
      </w:r>
    </w:p>
    <w:p w:rsidR="00A162A1" w:rsidRDefault="00A162A1" w:rsidP="00896F46">
      <w:pPr>
        <w:pStyle w:val="BodyText"/>
        <w:jc w:val="right"/>
        <w:rPr>
          <w:rFonts w:ascii="Tahoma" w:hAnsi="Tahoma" w:cs="Tahoma"/>
          <w:b/>
          <w:sz w:val="26"/>
          <w:szCs w:val="26"/>
        </w:rPr>
      </w:pPr>
    </w:p>
    <w:p w:rsidR="00896F46" w:rsidRPr="00B46E02" w:rsidRDefault="00896F46" w:rsidP="00896F46">
      <w:pPr>
        <w:pStyle w:val="BodyText"/>
        <w:jc w:val="right"/>
        <w:rPr>
          <w:rFonts w:ascii="Tahoma" w:hAnsi="Tahoma" w:cs="Tahoma"/>
          <w:b/>
          <w:sz w:val="26"/>
          <w:szCs w:val="26"/>
        </w:rPr>
      </w:pPr>
      <w:r w:rsidRPr="00B46E02">
        <w:rPr>
          <w:rFonts w:ascii="Tahoma" w:hAnsi="Tahoma" w:cs="Tahoma"/>
          <w:b/>
          <w:sz w:val="26"/>
          <w:szCs w:val="26"/>
        </w:rPr>
        <w:t>ACTION</w:t>
      </w:r>
      <w:r w:rsidR="00674FB1">
        <w:rPr>
          <w:rFonts w:ascii="Tahoma" w:hAnsi="Tahoma" w:cs="Tahoma"/>
          <w:b/>
          <w:sz w:val="26"/>
          <w:szCs w:val="26"/>
        </w:rPr>
        <w:t>:</w:t>
      </w:r>
      <w:r w:rsidRPr="00B46E02">
        <w:rPr>
          <w:rFonts w:ascii="Tahoma" w:hAnsi="Tahoma" w:cs="Tahoma"/>
          <w:b/>
          <w:sz w:val="26"/>
          <w:szCs w:val="26"/>
        </w:rPr>
        <w:t>- BANK</w:t>
      </w:r>
      <w:r w:rsidR="0065268F">
        <w:rPr>
          <w:rFonts w:ascii="Tahoma" w:hAnsi="Tahoma" w:cs="Tahoma"/>
          <w:b/>
          <w:sz w:val="26"/>
          <w:szCs w:val="26"/>
        </w:rPr>
        <w:t>s</w:t>
      </w:r>
      <w:r w:rsidR="000814EE">
        <w:rPr>
          <w:rFonts w:ascii="Tahoma" w:hAnsi="Tahoma" w:cs="Tahoma"/>
          <w:b/>
          <w:sz w:val="26"/>
          <w:szCs w:val="26"/>
        </w:rPr>
        <w:t>:LDM</w:t>
      </w:r>
      <w:r w:rsidR="0065268F">
        <w:rPr>
          <w:rFonts w:ascii="Tahoma" w:hAnsi="Tahoma" w:cs="Tahoma"/>
          <w:b/>
          <w:sz w:val="26"/>
          <w:szCs w:val="26"/>
        </w:rPr>
        <w:t>s</w:t>
      </w:r>
      <w:r w:rsidRPr="00B46E02">
        <w:rPr>
          <w:rFonts w:ascii="Tahoma" w:hAnsi="Tahoma" w:cs="Tahoma"/>
          <w:b/>
          <w:sz w:val="26"/>
          <w:szCs w:val="26"/>
        </w:rPr>
        <w:t>.</w:t>
      </w:r>
    </w:p>
    <w:tbl>
      <w:tblPr>
        <w:tblW w:w="9198" w:type="dxa"/>
        <w:tblCellMar>
          <w:left w:w="0" w:type="dxa"/>
          <w:right w:w="0" w:type="dxa"/>
        </w:tblCellMar>
        <w:tblLook w:val="04A0"/>
      </w:tblPr>
      <w:tblGrid>
        <w:gridCol w:w="1818"/>
        <w:gridCol w:w="7380"/>
      </w:tblGrid>
      <w:tr w:rsidR="006F5D96" w:rsidRPr="00B46E02" w:rsidTr="003166E1">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b/>
                <w:bCs/>
                <w:color w:val="000000"/>
                <w:sz w:val="26"/>
                <w:szCs w:val="26"/>
              </w:rPr>
            </w:pPr>
            <w:r w:rsidRPr="00B46E02">
              <w:rPr>
                <w:rFonts w:ascii="Tahoma" w:hAnsi="Tahoma" w:cs="Tahoma"/>
                <w:b/>
                <w:bCs/>
                <w:color w:val="000000"/>
                <w:sz w:val="26"/>
                <w:szCs w:val="26"/>
              </w:rPr>
              <w:lastRenderedPageBreak/>
              <w:t>ITEM NO. 6</w:t>
            </w:r>
          </w:p>
          <w:p w:rsidR="006F5D96" w:rsidRPr="00B46E02" w:rsidRDefault="006F5D96" w:rsidP="003166E1">
            <w:pPr>
              <w:spacing w:after="0" w:line="240" w:lineRule="auto"/>
              <w:rPr>
                <w:rFonts w:ascii="Tahoma" w:hAnsi="Tahoma" w:cs="Tahoma"/>
                <w:color w:val="000000"/>
                <w:sz w:val="26"/>
                <w:szCs w:val="26"/>
              </w:rPr>
            </w:pP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F5D96" w:rsidRPr="00B46E02" w:rsidRDefault="006F5D96" w:rsidP="003166E1">
            <w:pPr>
              <w:spacing w:after="0" w:line="240" w:lineRule="auto"/>
              <w:jc w:val="center"/>
              <w:rPr>
                <w:rFonts w:ascii="Tahoma" w:hAnsi="Tahoma" w:cs="Tahoma"/>
                <w:b/>
                <w:color w:val="000000"/>
                <w:sz w:val="26"/>
                <w:szCs w:val="26"/>
              </w:rPr>
            </w:pPr>
            <w:r w:rsidRPr="00B46E02">
              <w:rPr>
                <w:rFonts w:ascii="Tahoma" w:hAnsi="Tahoma" w:cs="Tahoma"/>
                <w:b/>
                <w:color w:val="000000"/>
                <w:sz w:val="26"/>
                <w:szCs w:val="26"/>
              </w:rPr>
              <w:t>DIRECT BENEFIT TRANSFER (DBT)  and DBTL</w:t>
            </w:r>
          </w:p>
          <w:p w:rsidR="006F5D96" w:rsidRPr="00B46E02" w:rsidRDefault="006F5D96" w:rsidP="003166E1">
            <w:pPr>
              <w:spacing w:after="0" w:line="240" w:lineRule="auto"/>
              <w:jc w:val="center"/>
              <w:rPr>
                <w:rFonts w:ascii="Tahoma" w:hAnsi="Tahoma" w:cs="Tahoma"/>
                <w:b/>
                <w:color w:val="000000"/>
                <w:sz w:val="26"/>
                <w:szCs w:val="26"/>
              </w:rPr>
            </w:pPr>
            <w:r w:rsidRPr="00B46E02">
              <w:rPr>
                <w:rFonts w:ascii="Tahoma" w:hAnsi="Tahoma" w:cs="Tahoma"/>
                <w:b/>
                <w:color w:val="000000"/>
                <w:sz w:val="26"/>
                <w:szCs w:val="26"/>
              </w:rPr>
              <w:t>SEEDING OF AADHAR NUMBER -UIDAI</w:t>
            </w:r>
          </w:p>
        </w:tc>
      </w:tr>
    </w:tbl>
    <w:p w:rsidR="006F5D96" w:rsidRPr="00B46E02" w:rsidRDefault="006F5D96" w:rsidP="006F5D96">
      <w:pPr>
        <w:spacing w:after="0" w:line="240" w:lineRule="auto"/>
        <w:jc w:val="both"/>
        <w:rPr>
          <w:rFonts w:ascii="Tahoma" w:hAnsi="Tahoma" w:cs="Tahoma"/>
          <w:color w:val="000000"/>
          <w:sz w:val="26"/>
          <w:szCs w:val="26"/>
        </w:rPr>
      </w:pPr>
    </w:p>
    <w:p w:rsidR="006F5D96" w:rsidRPr="00B46E02" w:rsidRDefault="00C53EA4" w:rsidP="006F5D96">
      <w:pPr>
        <w:spacing w:after="0" w:line="240" w:lineRule="auto"/>
        <w:jc w:val="both"/>
        <w:rPr>
          <w:rFonts w:ascii="Tahoma" w:hAnsi="Tahoma" w:cs="Tahoma"/>
          <w:color w:val="000000"/>
          <w:sz w:val="26"/>
          <w:szCs w:val="26"/>
        </w:rPr>
      </w:pPr>
      <w:r>
        <w:rPr>
          <w:rFonts w:ascii="Tahoma" w:hAnsi="Tahoma" w:cs="Tahoma"/>
          <w:color w:val="000000"/>
          <w:sz w:val="26"/>
          <w:szCs w:val="26"/>
        </w:rPr>
        <w:t>T</w:t>
      </w:r>
      <w:r w:rsidR="0022145E" w:rsidRPr="00B46E02">
        <w:rPr>
          <w:rFonts w:ascii="Tahoma" w:hAnsi="Tahoma" w:cs="Tahoma"/>
          <w:color w:val="000000"/>
          <w:sz w:val="26"/>
          <w:szCs w:val="26"/>
        </w:rPr>
        <w:t>he member banks were requested to ensure installation of onsite ATMs in all branches</w:t>
      </w:r>
      <w:r>
        <w:rPr>
          <w:rFonts w:ascii="Tahoma" w:hAnsi="Tahoma" w:cs="Tahoma"/>
          <w:color w:val="000000"/>
          <w:sz w:val="26"/>
          <w:szCs w:val="26"/>
        </w:rPr>
        <w:t>. I</w:t>
      </w:r>
      <w:r w:rsidRPr="00B46E02">
        <w:rPr>
          <w:rFonts w:ascii="Tahoma" w:hAnsi="Tahoma" w:cs="Tahoma"/>
          <w:color w:val="000000"/>
          <w:sz w:val="26"/>
          <w:szCs w:val="26"/>
        </w:rPr>
        <w:t>n case</w:t>
      </w:r>
      <w:r w:rsidR="0022145E" w:rsidRPr="00B46E02">
        <w:rPr>
          <w:rFonts w:ascii="Tahoma" w:hAnsi="Tahoma" w:cs="Tahoma"/>
          <w:color w:val="000000"/>
          <w:sz w:val="26"/>
          <w:szCs w:val="26"/>
        </w:rPr>
        <w:t xml:space="preserve"> </w:t>
      </w:r>
      <w:r>
        <w:rPr>
          <w:rFonts w:ascii="Tahoma" w:hAnsi="Tahoma" w:cs="Tahoma"/>
          <w:color w:val="000000"/>
          <w:sz w:val="26"/>
          <w:szCs w:val="26"/>
        </w:rPr>
        <w:t>an</w:t>
      </w:r>
      <w:r w:rsidR="0022145E" w:rsidRPr="00B46E02">
        <w:rPr>
          <w:rFonts w:ascii="Tahoma" w:hAnsi="Tahoma" w:cs="Tahoma"/>
          <w:color w:val="000000"/>
          <w:sz w:val="26"/>
          <w:szCs w:val="26"/>
        </w:rPr>
        <w:t xml:space="preserve"> ATM of </w:t>
      </w:r>
      <w:r>
        <w:rPr>
          <w:rFonts w:ascii="Tahoma" w:hAnsi="Tahoma" w:cs="Tahoma"/>
          <w:color w:val="000000"/>
          <w:sz w:val="26"/>
          <w:szCs w:val="26"/>
        </w:rPr>
        <w:t xml:space="preserve">any bank is </w:t>
      </w:r>
      <w:r w:rsidR="0022145E" w:rsidRPr="00B46E02">
        <w:rPr>
          <w:rFonts w:ascii="Tahoma" w:hAnsi="Tahoma" w:cs="Tahoma"/>
          <w:color w:val="000000"/>
          <w:sz w:val="26"/>
          <w:szCs w:val="26"/>
        </w:rPr>
        <w:t xml:space="preserve">located within a </w:t>
      </w:r>
      <w:r>
        <w:rPr>
          <w:rFonts w:ascii="Tahoma" w:hAnsi="Tahoma" w:cs="Tahoma"/>
          <w:color w:val="000000"/>
          <w:sz w:val="26"/>
          <w:szCs w:val="26"/>
        </w:rPr>
        <w:t>d</w:t>
      </w:r>
      <w:r w:rsidR="0022145E" w:rsidRPr="00B46E02">
        <w:rPr>
          <w:rFonts w:ascii="Tahoma" w:hAnsi="Tahoma" w:cs="Tahoma"/>
          <w:color w:val="000000"/>
          <w:sz w:val="26"/>
          <w:szCs w:val="26"/>
        </w:rPr>
        <w:t xml:space="preserve">istance of 500 meters </w:t>
      </w:r>
      <w:r w:rsidR="000814EE">
        <w:rPr>
          <w:rFonts w:ascii="Tahoma" w:hAnsi="Tahoma" w:cs="Tahoma"/>
          <w:color w:val="000000"/>
          <w:sz w:val="26"/>
          <w:szCs w:val="26"/>
        </w:rPr>
        <w:t>from its branch</w:t>
      </w:r>
      <w:r w:rsidR="0022145E" w:rsidRPr="00B46E02">
        <w:rPr>
          <w:rFonts w:ascii="Tahoma" w:hAnsi="Tahoma" w:cs="Tahoma"/>
          <w:color w:val="000000"/>
          <w:sz w:val="26"/>
          <w:szCs w:val="26"/>
        </w:rPr>
        <w:t xml:space="preserve"> will be treated as onsite ATM of that branch. The official of Sarv Haryana Gramin Bank was advised to reconcile the position of pendency of installation of onsite ATMS with LDM Sonepat as some discrepancy was observed in reporting. </w:t>
      </w:r>
      <w:r w:rsidR="006D4E74">
        <w:rPr>
          <w:rFonts w:ascii="Tahoma" w:hAnsi="Tahoma" w:cs="Tahoma"/>
          <w:color w:val="000000"/>
          <w:sz w:val="26"/>
          <w:szCs w:val="26"/>
        </w:rPr>
        <w:t>T</w:t>
      </w:r>
      <w:r w:rsidR="0022145E" w:rsidRPr="00B46E02">
        <w:rPr>
          <w:rFonts w:ascii="Tahoma" w:hAnsi="Tahoma" w:cs="Tahoma"/>
          <w:color w:val="000000"/>
          <w:sz w:val="26"/>
          <w:szCs w:val="26"/>
        </w:rPr>
        <w:t xml:space="preserve">he </w:t>
      </w:r>
      <w:r w:rsidR="006D4E74">
        <w:rPr>
          <w:rFonts w:ascii="Tahoma" w:hAnsi="Tahoma" w:cs="Tahoma"/>
          <w:color w:val="000000"/>
          <w:sz w:val="26"/>
          <w:szCs w:val="26"/>
        </w:rPr>
        <w:t>representatives</w:t>
      </w:r>
      <w:r w:rsidR="0022145E" w:rsidRPr="00B46E02">
        <w:rPr>
          <w:rFonts w:ascii="Tahoma" w:hAnsi="Tahoma" w:cs="Tahoma"/>
          <w:color w:val="000000"/>
          <w:sz w:val="26"/>
          <w:szCs w:val="26"/>
        </w:rPr>
        <w:t xml:space="preserve"> of </w:t>
      </w:r>
      <w:r w:rsidR="00E76AC8" w:rsidRPr="00B46E02">
        <w:rPr>
          <w:rFonts w:ascii="Tahoma" w:hAnsi="Tahoma" w:cs="Tahoma"/>
          <w:color w:val="000000"/>
          <w:sz w:val="26"/>
          <w:szCs w:val="26"/>
        </w:rPr>
        <w:t>Syndicate</w:t>
      </w:r>
      <w:r w:rsidR="006D4E74">
        <w:rPr>
          <w:rFonts w:ascii="Tahoma" w:hAnsi="Tahoma" w:cs="Tahoma"/>
          <w:color w:val="000000"/>
          <w:sz w:val="26"/>
          <w:szCs w:val="26"/>
        </w:rPr>
        <w:t xml:space="preserve"> Bank</w:t>
      </w:r>
      <w:r w:rsidR="0022145E" w:rsidRPr="00B46E02">
        <w:rPr>
          <w:rFonts w:ascii="Tahoma" w:hAnsi="Tahoma" w:cs="Tahoma"/>
          <w:color w:val="000000"/>
          <w:sz w:val="26"/>
          <w:szCs w:val="26"/>
        </w:rPr>
        <w:t xml:space="preserve"> and Axis </w:t>
      </w:r>
      <w:r w:rsidR="006D4E74">
        <w:rPr>
          <w:rFonts w:ascii="Tahoma" w:hAnsi="Tahoma" w:cs="Tahoma"/>
          <w:color w:val="000000"/>
          <w:sz w:val="26"/>
          <w:szCs w:val="26"/>
        </w:rPr>
        <w:t>B</w:t>
      </w:r>
      <w:r w:rsidR="0022145E" w:rsidRPr="00B46E02">
        <w:rPr>
          <w:rFonts w:ascii="Tahoma" w:hAnsi="Tahoma" w:cs="Tahoma"/>
          <w:color w:val="000000"/>
          <w:sz w:val="26"/>
          <w:szCs w:val="26"/>
        </w:rPr>
        <w:t xml:space="preserve">ank were also requested to speed up the pace of installation of onsite ATMs in </w:t>
      </w:r>
      <w:r w:rsidR="00E76AC8" w:rsidRPr="00B46E02">
        <w:rPr>
          <w:rFonts w:ascii="Tahoma" w:hAnsi="Tahoma" w:cs="Tahoma"/>
          <w:color w:val="000000"/>
          <w:sz w:val="26"/>
          <w:szCs w:val="26"/>
        </w:rPr>
        <w:t>district</w:t>
      </w:r>
      <w:r w:rsidR="0022145E" w:rsidRPr="00B46E02">
        <w:rPr>
          <w:rFonts w:ascii="Tahoma" w:hAnsi="Tahoma" w:cs="Tahoma"/>
          <w:color w:val="000000"/>
          <w:sz w:val="26"/>
          <w:szCs w:val="26"/>
        </w:rPr>
        <w:t xml:space="preserve"> Sonepat </w:t>
      </w:r>
      <w:r w:rsidR="006D4E74">
        <w:rPr>
          <w:rFonts w:ascii="Tahoma" w:hAnsi="Tahoma" w:cs="Tahoma"/>
          <w:color w:val="000000"/>
          <w:sz w:val="26"/>
          <w:szCs w:val="26"/>
        </w:rPr>
        <w:t xml:space="preserve">and complete the same </w:t>
      </w:r>
      <w:r w:rsidR="0022145E" w:rsidRPr="00B46E02">
        <w:rPr>
          <w:rFonts w:ascii="Tahoma" w:hAnsi="Tahoma" w:cs="Tahoma"/>
          <w:color w:val="000000"/>
          <w:sz w:val="26"/>
          <w:szCs w:val="26"/>
        </w:rPr>
        <w:t>by March 2014.</w:t>
      </w:r>
    </w:p>
    <w:p w:rsidR="0022145E" w:rsidRPr="00B46E02" w:rsidRDefault="0022145E" w:rsidP="006F5D96">
      <w:pPr>
        <w:spacing w:after="0" w:line="240" w:lineRule="auto"/>
        <w:jc w:val="both"/>
        <w:rPr>
          <w:rFonts w:ascii="Tahoma" w:hAnsi="Tahoma" w:cs="Tahoma"/>
          <w:color w:val="000000"/>
          <w:sz w:val="26"/>
          <w:szCs w:val="26"/>
        </w:rPr>
      </w:pPr>
    </w:p>
    <w:p w:rsidR="0022145E" w:rsidRDefault="0022145E" w:rsidP="006F5D96">
      <w:pPr>
        <w:spacing w:after="0" w:line="240" w:lineRule="auto"/>
        <w:jc w:val="both"/>
        <w:rPr>
          <w:rFonts w:ascii="Tahoma" w:hAnsi="Tahoma" w:cs="Tahoma"/>
          <w:color w:val="000000"/>
          <w:sz w:val="26"/>
          <w:szCs w:val="26"/>
        </w:rPr>
      </w:pPr>
      <w:r w:rsidRPr="00B46E02">
        <w:rPr>
          <w:rFonts w:ascii="Tahoma" w:hAnsi="Tahoma" w:cs="Tahoma"/>
          <w:color w:val="000000"/>
          <w:sz w:val="26"/>
          <w:szCs w:val="26"/>
        </w:rPr>
        <w:t xml:space="preserve">GM, </w:t>
      </w:r>
      <w:r w:rsidR="006D4E74">
        <w:rPr>
          <w:rFonts w:ascii="Tahoma" w:hAnsi="Tahoma" w:cs="Tahoma"/>
          <w:color w:val="000000"/>
          <w:sz w:val="26"/>
          <w:szCs w:val="26"/>
        </w:rPr>
        <w:t xml:space="preserve">at HO of </w:t>
      </w:r>
      <w:r w:rsidRPr="00B46E02">
        <w:rPr>
          <w:rFonts w:ascii="Tahoma" w:hAnsi="Tahoma" w:cs="Tahoma"/>
          <w:color w:val="000000"/>
          <w:sz w:val="26"/>
          <w:szCs w:val="26"/>
        </w:rPr>
        <w:t>Convener Bank</w:t>
      </w:r>
      <w:r w:rsidR="00E76AC8" w:rsidRPr="00B46E02">
        <w:rPr>
          <w:rFonts w:ascii="Tahoma" w:hAnsi="Tahoma" w:cs="Tahoma"/>
          <w:color w:val="000000"/>
          <w:sz w:val="26"/>
          <w:szCs w:val="26"/>
        </w:rPr>
        <w:t xml:space="preserve"> </w:t>
      </w:r>
      <w:r w:rsidR="000814EE">
        <w:rPr>
          <w:rFonts w:ascii="Tahoma" w:hAnsi="Tahoma" w:cs="Tahoma"/>
          <w:color w:val="000000"/>
          <w:sz w:val="26"/>
          <w:szCs w:val="26"/>
        </w:rPr>
        <w:t>i</w:t>
      </w:r>
      <w:r w:rsidRPr="00B46E02">
        <w:rPr>
          <w:rFonts w:ascii="Tahoma" w:hAnsi="Tahoma" w:cs="Tahoma"/>
          <w:color w:val="000000"/>
          <w:sz w:val="26"/>
          <w:szCs w:val="26"/>
        </w:rPr>
        <w:t xml:space="preserve">nformed that in the </w:t>
      </w:r>
      <w:r w:rsidR="000814EE">
        <w:rPr>
          <w:rFonts w:ascii="Tahoma" w:hAnsi="Tahoma" w:cs="Tahoma"/>
          <w:color w:val="000000"/>
          <w:sz w:val="26"/>
          <w:szCs w:val="26"/>
        </w:rPr>
        <w:t xml:space="preserve">recently held </w:t>
      </w:r>
      <w:r w:rsidRPr="00B46E02">
        <w:rPr>
          <w:rFonts w:ascii="Tahoma" w:hAnsi="Tahoma" w:cs="Tahoma"/>
          <w:color w:val="000000"/>
          <w:sz w:val="26"/>
          <w:szCs w:val="26"/>
        </w:rPr>
        <w:t xml:space="preserve">meeting </w:t>
      </w:r>
      <w:r w:rsidR="00E76AC8" w:rsidRPr="00B46E02">
        <w:rPr>
          <w:rFonts w:ascii="Tahoma" w:hAnsi="Tahoma" w:cs="Tahoma"/>
          <w:color w:val="000000"/>
          <w:sz w:val="26"/>
          <w:szCs w:val="26"/>
        </w:rPr>
        <w:t xml:space="preserve">of RRBs </w:t>
      </w:r>
      <w:r w:rsidR="000814EE">
        <w:rPr>
          <w:rFonts w:ascii="Tahoma" w:hAnsi="Tahoma" w:cs="Tahoma"/>
          <w:color w:val="000000"/>
          <w:sz w:val="26"/>
          <w:szCs w:val="26"/>
        </w:rPr>
        <w:t>at</w:t>
      </w:r>
      <w:r w:rsidR="00E76AC8" w:rsidRPr="00B46E02">
        <w:rPr>
          <w:rFonts w:ascii="Tahoma" w:hAnsi="Tahoma" w:cs="Tahoma"/>
          <w:color w:val="000000"/>
          <w:sz w:val="26"/>
          <w:szCs w:val="26"/>
        </w:rPr>
        <w:t xml:space="preserve"> Mumbai, </w:t>
      </w:r>
      <w:r w:rsidR="000063F1">
        <w:rPr>
          <w:rFonts w:ascii="Tahoma" w:hAnsi="Tahoma" w:cs="Tahoma"/>
          <w:color w:val="000000"/>
          <w:sz w:val="26"/>
          <w:szCs w:val="26"/>
        </w:rPr>
        <w:t xml:space="preserve">recently </w:t>
      </w:r>
      <w:r w:rsidR="00E76AC8" w:rsidRPr="00B46E02">
        <w:rPr>
          <w:rFonts w:ascii="Tahoma" w:hAnsi="Tahoma" w:cs="Tahoma"/>
          <w:color w:val="000000"/>
          <w:sz w:val="26"/>
          <w:szCs w:val="26"/>
        </w:rPr>
        <w:t xml:space="preserve">3300 branches of </w:t>
      </w:r>
      <w:r w:rsidR="000063F1">
        <w:rPr>
          <w:rFonts w:ascii="Tahoma" w:hAnsi="Tahoma" w:cs="Tahoma"/>
          <w:color w:val="000000"/>
          <w:sz w:val="26"/>
          <w:szCs w:val="26"/>
        </w:rPr>
        <w:t xml:space="preserve">RRBs </w:t>
      </w:r>
      <w:r w:rsidR="00E76AC8" w:rsidRPr="00B46E02">
        <w:rPr>
          <w:rFonts w:ascii="Tahoma" w:hAnsi="Tahoma" w:cs="Tahoma"/>
          <w:color w:val="000000"/>
          <w:sz w:val="26"/>
          <w:szCs w:val="26"/>
        </w:rPr>
        <w:t>were identified for installation of onsite ATMs in the country. He also informed that in case of A grade</w:t>
      </w:r>
      <w:r w:rsidR="000063F1">
        <w:rPr>
          <w:rFonts w:ascii="Tahoma" w:hAnsi="Tahoma" w:cs="Tahoma"/>
          <w:color w:val="000000"/>
          <w:sz w:val="26"/>
          <w:szCs w:val="26"/>
        </w:rPr>
        <w:t xml:space="preserve"> RRBs</w:t>
      </w:r>
      <w:r w:rsidR="000814EE">
        <w:rPr>
          <w:rFonts w:ascii="Tahoma" w:hAnsi="Tahoma" w:cs="Tahoma"/>
          <w:color w:val="000000"/>
          <w:sz w:val="26"/>
          <w:szCs w:val="26"/>
        </w:rPr>
        <w:t>,</w:t>
      </w:r>
      <w:r w:rsidR="00E76AC8" w:rsidRPr="00B46E02">
        <w:rPr>
          <w:rFonts w:ascii="Tahoma" w:hAnsi="Tahoma" w:cs="Tahoma"/>
          <w:color w:val="000000"/>
          <w:sz w:val="26"/>
          <w:szCs w:val="26"/>
        </w:rPr>
        <w:t xml:space="preserve"> </w:t>
      </w:r>
      <w:r w:rsidR="00667986">
        <w:rPr>
          <w:rFonts w:ascii="Tahoma" w:hAnsi="Tahoma" w:cs="Tahoma"/>
          <w:color w:val="000000"/>
          <w:sz w:val="26"/>
          <w:szCs w:val="26"/>
        </w:rPr>
        <w:t>th</w:t>
      </w:r>
      <w:r w:rsidR="00E76AC8" w:rsidRPr="00B46E02">
        <w:rPr>
          <w:rFonts w:ascii="Tahoma" w:hAnsi="Tahoma" w:cs="Tahoma"/>
          <w:color w:val="000000"/>
          <w:sz w:val="26"/>
          <w:szCs w:val="26"/>
        </w:rPr>
        <w:t>e cost of installation of onsite ATMs will be shared by Sponsor Bank</w:t>
      </w:r>
      <w:r w:rsidR="000814EE">
        <w:rPr>
          <w:rFonts w:ascii="Tahoma" w:hAnsi="Tahoma" w:cs="Tahoma"/>
          <w:color w:val="000000"/>
          <w:sz w:val="26"/>
          <w:szCs w:val="26"/>
        </w:rPr>
        <w:t>,</w:t>
      </w:r>
      <w:r w:rsidR="00E76AC8" w:rsidRPr="00B46E02">
        <w:rPr>
          <w:rFonts w:ascii="Tahoma" w:hAnsi="Tahoma" w:cs="Tahoma"/>
          <w:color w:val="000000"/>
          <w:sz w:val="26"/>
          <w:szCs w:val="26"/>
        </w:rPr>
        <w:t xml:space="preserve"> NABARD and RRB.  </w:t>
      </w:r>
      <w:r w:rsidR="00667986">
        <w:rPr>
          <w:rFonts w:ascii="Tahoma" w:hAnsi="Tahoma" w:cs="Tahoma"/>
          <w:color w:val="000000"/>
          <w:sz w:val="26"/>
          <w:szCs w:val="26"/>
        </w:rPr>
        <w:t>I</w:t>
      </w:r>
      <w:r w:rsidR="000063F1">
        <w:rPr>
          <w:rFonts w:ascii="Tahoma" w:hAnsi="Tahoma" w:cs="Tahoma"/>
          <w:color w:val="000000"/>
          <w:sz w:val="26"/>
          <w:szCs w:val="26"/>
        </w:rPr>
        <w:t>n case of B g</w:t>
      </w:r>
      <w:r w:rsidR="00E76AC8" w:rsidRPr="00B46E02">
        <w:rPr>
          <w:rFonts w:ascii="Tahoma" w:hAnsi="Tahoma" w:cs="Tahoma"/>
          <w:color w:val="000000"/>
          <w:sz w:val="26"/>
          <w:szCs w:val="26"/>
        </w:rPr>
        <w:t xml:space="preserve">rade RRBs </w:t>
      </w:r>
      <w:r w:rsidR="000063F1">
        <w:rPr>
          <w:rFonts w:ascii="Tahoma" w:hAnsi="Tahoma" w:cs="Tahoma"/>
          <w:color w:val="000000"/>
          <w:sz w:val="26"/>
          <w:szCs w:val="26"/>
        </w:rPr>
        <w:t>it</w:t>
      </w:r>
      <w:r w:rsidR="00E76AC8" w:rsidRPr="00B46E02">
        <w:rPr>
          <w:rFonts w:ascii="Tahoma" w:hAnsi="Tahoma" w:cs="Tahoma"/>
          <w:color w:val="000000"/>
          <w:sz w:val="26"/>
          <w:szCs w:val="26"/>
        </w:rPr>
        <w:t xml:space="preserve"> will be shared by Sponsor </w:t>
      </w:r>
      <w:r w:rsidR="000063F1">
        <w:rPr>
          <w:rFonts w:ascii="Tahoma" w:hAnsi="Tahoma" w:cs="Tahoma"/>
          <w:color w:val="000000"/>
          <w:sz w:val="26"/>
          <w:szCs w:val="26"/>
        </w:rPr>
        <w:t>B</w:t>
      </w:r>
      <w:r w:rsidR="00E76AC8" w:rsidRPr="00B46E02">
        <w:rPr>
          <w:rFonts w:ascii="Tahoma" w:hAnsi="Tahoma" w:cs="Tahoma"/>
          <w:color w:val="000000"/>
          <w:sz w:val="26"/>
          <w:szCs w:val="26"/>
        </w:rPr>
        <w:t>anks and RRB in the ratio of 55% and 45% respectively. Therefore</w:t>
      </w:r>
      <w:r w:rsidR="000063F1">
        <w:rPr>
          <w:rFonts w:ascii="Tahoma" w:hAnsi="Tahoma" w:cs="Tahoma"/>
          <w:color w:val="000000"/>
          <w:sz w:val="26"/>
          <w:szCs w:val="26"/>
        </w:rPr>
        <w:t>,</w:t>
      </w:r>
      <w:r w:rsidR="00E76AC8" w:rsidRPr="00B46E02">
        <w:rPr>
          <w:rFonts w:ascii="Tahoma" w:hAnsi="Tahoma" w:cs="Tahoma"/>
          <w:color w:val="000000"/>
          <w:sz w:val="26"/>
          <w:szCs w:val="26"/>
        </w:rPr>
        <w:t xml:space="preserve"> RRB</w:t>
      </w:r>
      <w:r w:rsidR="000063F1">
        <w:rPr>
          <w:rFonts w:ascii="Tahoma" w:hAnsi="Tahoma" w:cs="Tahoma"/>
          <w:color w:val="000000"/>
          <w:sz w:val="26"/>
          <w:szCs w:val="26"/>
        </w:rPr>
        <w:t>s</w:t>
      </w:r>
      <w:r w:rsidR="00E76AC8" w:rsidRPr="00B46E02">
        <w:rPr>
          <w:rFonts w:ascii="Tahoma" w:hAnsi="Tahoma" w:cs="Tahoma"/>
          <w:color w:val="000000"/>
          <w:sz w:val="26"/>
          <w:szCs w:val="26"/>
        </w:rPr>
        <w:t xml:space="preserve"> can take leverage of this decision.</w:t>
      </w:r>
      <w:r w:rsidR="000063F1">
        <w:rPr>
          <w:rFonts w:ascii="Tahoma" w:hAnsi="Tahoma" w:cs="Tahoma"/>
          <w:color w:val="000000"/>
          <w:sz w:val="26"/>
          <w:szCs w:val="26"/>
        </w:rPr>
        <w:t xml:space="preserve"> </w:t>
      </w:r>
    </w:p>
    <w:p w:rsidR="00A162A1" w:rsidRPr="00B46E02" w:rsidRDefault="00A162A1" w:rsidP="006F5D96">
      <w:pPr>
        <w:spacing w:after="0" w:line="240" w:lineRule="auto"/>
        <w:jc w:val="both"/>
        <w:rPr>
          <w:rFonts w:ascii="Tahoma" w:hAnsi="Tahoma" w:cs="Tahoma"/>
          <w:color w:val="000000"/>
          <w:sz w:val="26"/>
          <w:szCs w:val="26"/>
        </w:rPr>
      </w:pPr>
    </w:p>
    <w:p w:rsidR="005D3397" w:rsidRPr="00B46E02" w:rsidRDefault="00E76AC8" w:rsidP="006F5D96">
      <w:pPr>
        <w:spacing w:after="0" w:line="240" w:lineRule="auto"/>
        <w:jc w:val="both"/>
        <w:rPr>
          <w:rFonts w:ascii="Tahoma" w:hAnsi="Tahoma" w:cs="Tahoma"/>
          <w:color w:val="000000"/>
          <w:sz w:val="26"/>
          <w:szCs w:val="26"/>
        </w:rPr>
      </w:pPr>
      <w:r w:rsidRPr="00B46E02">
        <w:rPr>
          <w:rFonts w:ascii="Tahoma" w:hAnsi="Tahoma" w:cs="Tahoma"/>
          <w:color w:val="000000"/>
          <w:sz w:val="26"/>
          <w:szCs w:val="26"/>
        </w:rPr>
        <w:t xml:space="preserve"> The official from UIDAI stressed on the need of opening of accounts and seeding of Aadhaar number expeditiously, as DBT scheme </w:t>
      </w:r>
      <w:r w:rsidR="00395861">
        <w:rPr>
          <w:rFonts w:ascii="Tahoma" w:hAnsi="Tahoma" w:cs="Tahoma"/>
          <w:color w:val="000000"/>
          <w:sz w:val="26"/>
          <w:szCs w:val="26"/>
        </w:rPr>
        <w:t>has been</w:t>
      </w:r>
      <w:r w:rsidRPr="00B46E02">
        <w:rPr>
          <w:rFonts w:ascii="Tahoma" w:hAnsi="Tahoma" w:cs="Tahoma"/>
          <w:color w:val="000000"/>
          <w:sz w:val="26"/>
          <w:szCs w:val="26"/>
        </w:rPr>
        <w:t xml:space="preserve"> implemented in districts other than Ambala a</w:t>
      </w:r>
      <w:r w:rsidR="005D3397" w:rsidRPr="00B46E02">
        <w:rPr>
          <w:rFonts w:ascii="Tahoma" w:hAnsi="Tahoma" w:cs="Tahoma"/>
          <w:color w:val="000000"/>
          <w:sz w:val="26"/>
          <w:szCs w:val="26"/>
        </w:rPr>
        <w:t xml:space="preserve">nd Sonepat. In Ambala and </w:t>
      </w:r>
      <w:r w:rsidRPr="00B46E02">
        <w:rPr>
          <w:rFonts w:ascii="Tahoma" w:hAnsi="Tahoma" w:cs="Tahoma"/>
          <w:color w:val="000000"/>
          <w:sz w:val="26"/>
          <w:szCs w:val="26"/>
        </w:rPr>
        <w:t>Sonepat the benefits</w:t>
      </w:r>
      <w:r w:rsidR="005D3397" w:rsidRPr="00B46E02">
        <w:rPr>
          <w:rFonts w:ascii="Tahoma" w:hAnsi="Tahoma" w:cs="Tahoma"/>
          <w:color w:val="000000"/>
          <w:sz w:val="26"/>
          <w:szCs w:val="26"/>
        </w:rPr>
        <w:t xml:space="preserve"> of following schemes will be transferred into the accounts of the beneficiaries</w:t>
      </w:r>
      <w:r w:rsidR="00406357">
        <w:rPr>
          <w:rFonts w:ascii="Tahoma" w:hAnsi="Tahoma" w:cs="Tahoma"/>
          <w:color w:val="000000"/>
          <w:sz w:val="26"/>
          <w:szCs w:val="26"/>
        </w:rPr>
        <w:t>,</w:t>
      </w:r>
      <w:r w:rsidR="0055283A">
        <w:rPr>
          <w:rFonts w:ascii="Tahoma" w:hAnsi="Tahoma" w:cs="Tahoma"/>
          <w:color w:val="000000"/>
          <w:sz w:val="26"/>
          <w:szCs w:val="26"/>
        </w:rPr>
        <w:t xml:space="preserve"> the lists </w:t>
      </w:r>
      <w:r w:rsidR="002E7A09">
        <w:rPr>
          <w:rFonts w:ascii="Tahoma" w:hAnsi="Tahoma" w:cs="Tahoma"/>
          <w:color w:val="000000"/>
          <w:sz w:val="26"/>
          <w:szCs w:val="26"/>
        </w:rPr>
        <w:t xml:space="preserve">being </w:t>
      </w:r>
      <w:r w:rsidR="0055283A">
        <w:rPr>
          <w:rFonts w:ascii="Tahoma" w:hAnsi="Tahoma" w:cs="Tahoma"/>
          <w:color w:val="000000"/>
          <w:sz w:val="26"/>
          <w:szCs w:val="26"/>
        </w:rPr>
        <w:t>with concerned departments at district level</w:t>
      </w:r>
      <w:r w:rsidR="005D3397" w:rsidRPr="00B46E02">
        <w:rPr>
          <w:rFonts w:ascii="Tahoma" w:hAnsi="Tahoma" w:cs="Tahoma"/>
          <w:color w:val="000000"/>
          <w:sz w:val="26"/>
          <w:szCs w:val="26"/>
        </w:rPr>
        <w:t>.</w:t>
      </w:r>
    </w:p>
    <w:p w:rsidR="005D3397" w:rsidRPr="00B46E02" w:rsidRDefault="005D3397" w:rsidP="006F5D96">
      <w:pPr>
        <w:spacing w:after="0" w:line="240" w:lineRule="auto"/>
        <w:jc w:val="both"/>
        <w:rPr>
          <w:rFonts w:ascii="Tahoma" w:hAnsi="Tahoma" w:cs="Tahoma"/>
          <w:color w:val="000000"/>
          <w:sz w:val="26"/>
          <w:szCs w:val="26"/>
        </w:rPr>
      </w:pPr>
    </w:p>
    <w:p w:rsidR="005D3397" w:rsidRPr="00B46E02" w:rsidRDefault="005D3397" w:rsidP="005D3397">
      <w:pPr>
        <w:pStyle w:val="ListParagraph"/>
        <w:numPr>
          <w:ilvl w:val="0"/>
          <w:numId w:val="52"/>
        </w:numPr>
        <w:jc w:val="both"/>
        <w:rPr>
          <w:rFonts w:ascii="Tahoma" w:hAnsi="Tahoma" w:cs="Tahoma"/>
          <w:color w:val="000000"/>
          <w:sz w:val="26"/>
          <w:szCs w:val="26"/>
        </w:rPr>
      </w:pPr>
      <w:r w:rsidRPr="00B46E02">
        <w:rPr>
          <w:rFonts w:ascii="Tahoma" w:hAnsi="Tahoma" w:cs="Tahoma"/>
          <w:color w:val="000000"/>
          <w:sz w:val="26"/>
          <w:szCs w:val="26"/>
        </w:rPr>
        <w:t>Technical Education</w:t>
      </w:r>
    </w:p>
    <w:p w:rsidR="005D3397" w:rsidRPr="00B46E02" w:rsidRDefault="005D3397" w:rsidP="005D3397">
      <w:pPr>
        <w:pStyle w:val="ListParagraph"/>
        <w:numPr>
          <w:ilvl w:val="0"/>
          <w:numId w:val="52"/>
        </w:numPr>
        <w:jc w:val="both"/>
        <w:rPr>
          <w:rFonts w:ascii="Tahoma" w:hAnsi="Tahoma" w:cs="Tahoma"/>
          <w:color w:val="000000"/>
          <w:sz w:val="26"/>
          <w:szCs w:val="26"/>
        </w:rPr>
      </w:pPr>
      <w:r w:rsidRPr="00B46E02">
        <w:rPr>
          <w:rFonts w:ascii="Tahoma" w:hAnsi="Tahoma" w:cs="Tahoma"/>
          <w:color w:val="000000"/>
          <w:sz w:val="26"/>
          <w:szCs w:val="26"/>
        </w:rPr>
        <w:t>M</w:t>
      </w:r>
      <w:r w:rsidR="00406357">
        <w:rPr>
          <w:rFonts w:ascii="Tahoma" w:hAnsi="Tahoma" w:cs="Tahoma"/>
          <w:color w:val="000000"/>
          <w:sz w:val="26"/>
          <w:szCs w:val="26"/>
        </w:rPr>
        <w:t>G</w:t>
      </w:r>
      <w:r w:rsidRPr="00B46E02">
        <w:rPr>
          <w:rFonts w:ascii="Tahoma" w:hAnsi="Tahoma" w:cs="Tahoma"/>
          <w:color w:val="000000"/>
          <w:sz w:val="26"/>
          <w:szCs w:val="26"/>
        </w:rPr>
        <w:t>NREGA</w:t>
      </w:r>
      <w:r w:rsidR="00CE7126">
        <w:rPr>
          <w:rFonts w:ascii="Tahoma" w:hAnsi="Tahoma" w:cs="Tahoma"/>
          <w:color w:val="000000"/>
          <w:sz w:val="26"/>
          <w:szCs w:val="26"/>
        </w:rPr>
        <w:t>-Rural Development/Panchayat</w:t>
      </w:r>
    </w:p>
    <w:p w:rsidR="005D3397" w:rsidRPr="00B46E02" w:rsidRDefault="005D3397" w:rsidP="005D3397">
      <w:pPr>
        <w:pStyle w:val="ListParagraph"/>
        <w:numPr>
          <w:ilvl w:val="0"/>
          <w:numId w:val="52"/>
        </w:numPr>
        <w:jc w:val="both"/>
        <w:rPr>
          <w:rFonts w:ascii="Tahoma" w:hAnsi="Tahoma" w:cs="Tahoma"/>
          <w:color w:val="000000"/>
          <w:sz w:val="26"/>
          <w:szCs w:val="26"/>
        </w:rPr>
      </w:pPr>
      <w:r w:rsidRPr="00B46E02">
        <w:rPr>
          <w:rFonts w:ascii="Tahoma" w:hAnsi="Tahoma" w:cs="Tahoma"/>
          <w:color w:val="000000"/>
          <w:sz w:val="26"/>
          <w:szCs w:val="26"/>
        </w:rPr>
        <w:t>Higher Education</w:t>
      </w:r>
    </w:p>
    <w:p w:rsidR="005D3397" w:rsidRPr="00B46E02" w:rsidRDefault="005D3397" w:rsidP="005D3397">
      <w:pPr>
        <w:pStyle w:val="ListParagraph"/>
        <w:numPr>
          <w:ilvl w:val="0"/>
          <w:numId w:val="52"/>
        </w:numPr>
        <w:jc w:val="both"/>
        <w:rPr>
          <w:rFonts w:ascii="Tahoma" w:hAnsi="Tahoma" w:cs="Tahoma"/>
          <w:color w:val="000000"/>
          <w:sz w:val="26"/>
          <w:szCs w:val="26"/>
        </w:rPr>
      </w:pPr>
      <w:r w:rsidRPr="00B46E02">
        <w:rPr>
          <w:rFonts w:ascii="Tahoma" w:hAnsi="Tahoma" w:cs="Tahoma"/>
          <w:color w:val="000000"/>
          <w:sz w:val="26"/>
          <w:szCs w:val="26"/>
        </w:rPr>
        <w:t>Social Justice and Empowerment.</w:t>
      </w:r>
    </w:p>
    <w:p w:rsidR="005D3397" w:rsidRPr="00B46E02" w:rsidRDefault="005D3397" w:rsidP="006F5D96">
      <w:pPr>
        <w:spacing w:after="0" w:line="240" w:lineRule="auto"/>
        <w:jc w:val="both"/>
        <w:rPr>
          <w:rFonts w:ascii="Tahoma" w:hAnsi="Tahoma" w:cs="Tahoma"/>
          <w:color w:val="000000"/>
          <w:sz w:val="26"/>
          <w:szCs w:val="26"/>
        </w:rPr>
      </w:pPr>
    </w:p>
    <w:p w:rsidR="005D3397" w:rsidRPr="00B46E02" w:rsidRDefault="005D3397" w:rsidP="006F5D96">
      <w:pPr>
        <w:spacing w:after="0" w:line="240" w:lineRule="auto"/>
        <w:jc w:val="both"/>
        <w:rPr>
          <w:rFonts w:ascii="Tahoma" w:hAnsi="Tahoma" w:cs="Tahoma"/>
          <w:color w:val="000000"/>
          <w:sz w:val="26"/>
          <w:szCs w:val="26"/>
        </w:rPr>
      </w:pPr>
      <w:r w:rsidRPr="00B46E02">
        <w:rPr>
          <w:rFonts w:ascii="Tahoma" w:hAnsi="Tahoma" w:cs="Tahoma"/>
          <w:color w:val="000000"/>
          <w:sz w:val="26"/>
          <w:szCs w:val="26"/>
        </w:rPr>
        <w:t>The Principal Secretary, SJ&amp;E, Govt</w:t>
      </w:r>
      <w:r w:rsidR="0034206F" w:rsidRPr="00B46E02">
        <w:rPr>
          <w:rFonts w:ascii="Tahoma" w:hAnsi="Tahoma" w:cs="Tahoma"/>
          <w:color w:val="000000"/>
          <w:sz w:val="26"/>
          <w:szCs w:val="26"/>
        </w:rPr>
        <w:t>.</w:t>
      </w:r>
      <w:r w:rsidRPr="00B46E02">
        <w:rPr>
          <w:rFonts w:ascii="Tahoma" w:hAnsi="Tahoma" w:cs="Tahoma"/>
          <w:color w:val="000000"/>
          <w:sz w:val="26"/>
          <w:szCs w:val="26"/>
        </w:rPr>
        <w:t xml:space="preserve"> of Haryana, </w:t>
      </w:r>
      <w:r w:rsidR="0034206F" w:rsidRPr="00B46E02">
        <w:rPr>
          <w:rFonts w:ascii="Tahoma" w:hAnsi="Tahoma" w:cs="Tahoma"/>
          <w:color w:val="000000"/>
          <w:sz w:val="26"/>
          <w:szCs w:val="26"/>
        </w:rPr>
        <w:t xml:space="preserve">also mentioned </w:t>
      </w:r>
      <w:r w:rsidR="009C3CFD" w:rsidRPr="00B46E02">
        <w:rPr>
          <w:rFonts w:ascii="Tahoma" w:hAnsi="Tahoma" w:cs="Tahoma"/>
          <w:color w:val="000000"/>
          <w:sz w:val="26"/>
          <w:szCs w:val="26"/>
        </w:rPr>
        <w:t>following points</w:t>
      </w:r>
      <w:r w:rsidR="0034206F" w:rsidRPr="00B46E02">
        <w:rPr>
          <w:rFonts w:ascii="Tahoma" w:hAnsi="Tahoma" w:cs="Tahoma"/>
          <w:color w:val="000000"/>
          <w:sz w:val="26"/>
          <w:szCs w:val="26"/>
        </w:rPr>
        <w:t xml:space="preserve"> for </w:t>
      </w:r>
      <w:r w:rsidR="001D4219" w:rsidRPr="00B46E02">
        <w:rPr>
          <w:rFonts w:ascii="Tahoma" w:hAnsi="Tahoma" w:cs="Tahoma"/>
          <w:color w:val="000000"/>
          <w:sz w:val="26"/>
          <w:szCs w:val="26"/>
        </w:rPr>
        <w:t>consideration by</w:t>
      </w:r>
      <w:r w:rsidR="0034206F" w:rsidRPr="00B46E02">
        <w:rPr>
          <w:rFonts w:ascii="Tahoma" w:hAnsi="Tahoma" w:cs="Tahoma"/>
          <w:color w:val="000000"/>
          <w:sz w:val="26"/>
          <w:szCs w:val="26"/>
        </w:rPr>
        <w:t xml:space="preserve"> banks on the implementation of DBT in the State.</w:t>
      </w:r>
    </w:p>
    <w:p w:rsidR="0034206F" w:rsidRPr="00B46E02" w:rsidRDefault="0034206F" w:rsidP="0034206F">
      <w:pPr>
        <w:pStyle w:val="ListParagraph"/>
        <w:numPr>
          <w:ilvl w:val="0"/>
          <w:numId w:val="53"/>
        </w:numPr>
        <w:jc w:val="both"/>
        <w:rPr>
          <w:rFonts w:ascii="Tahoma" w:hAnsi="Tahoma" w:cs="Tahoma"/>
          <w:color w:val="000000"/>
          <w:sz w:val="26"/>
          <w:szCs w:val="26"/>
        </w:rPr>
      </w:pPr>
      <w:r w:rsidRPr="00B46E02">
        <w:rPr>
          <w:rFonts w:ascii="Tahoma" w:hAnsi="Tahoma" w:cs="Tahoma"/>
          <w:color w:val="000000"/>
          <w:sz w:val="26"/>
          <w:szCs w:val="26"/>
        </w:rPr>
        <w:t xml:space="preserve">FIP </w:t>
      </w:r>
      <w:r w:rsidR="009C3CFD" w:rsidRPr="00B46E02">
        <w:rPr>
          <w:rFonts w:ascii="Tahoma" w:hAnsi="Tahoma" w:cs="Tahoma"/>
          <w:color w:val="000000"/>
          <w:sz w:val="26"/>
          <w:szCs w:val="26"/>
        </w:rPr>
        <w:t>is helpful</w:t>
      </w:r>
      <w:r w:rsidRPr="00B46E02">
        <w:rPr>
          <w:rFonts w:ascii="Tahoma" w:hAnsi="Tahoma" w:cs="Tahoma"/>
          <w:color w:val="000000"/>
          <w:sz w:val="26"/>
          <w:szCs w:val="26"/>
        </w:rPr>
        <w:t xml:space="preserve"> </w:t>
      </w:r>
      <w:r w:rsidR="009C3CFD" w:rsidRPr="00B46E02">
        <w:rPr>
          <w:rFonts w:ascii="Tahoma" w:hAnsi="Tahoma" w:cs="Tahoma"/>
          <w:color w:val="000000"/>
          <w:sz w:val="26"/>
          <w:szCs w:val="26"/>
        </w:rPr>
        <w:t>in making</w:t>
      </w:r>
      <w:r w:rsidRPr="00B46E02">
        <w:rPr>
          <w:rFonts w:ascii="Tahoma" w:hAnsi="Tahoma" w:cs="Tahoma"/>
          <w:color w:val="000000"/>
          <w:sz w:val="26"/>
          <w:szCs w:val="26"/>
        </w:rPr>
        <w:t xml:space="preserve"> DBT a </w:t>
      </w:r>
      <w:r w:rsidR="009C3CFD" w:rsidRPr="00B46E02">
        <w:rPr>
          <w:rFonts w:ascii="Tahoma" w:hAnsi="Tahoma" w:cs="Tahoma"/>
          <w:color w:val="000000"/>
          <w:sz w:val="26"/>
          <w:szCs w:val="26"/>
        </w:rPr>
        <w:t>universal programme</w:t>
      </w:r>
      <w:r w:rsidRPr="00B46E02">
        <w:rPr>
          <w:rFonts w:ascii="Tahoma" w:hAnsi="Tahoma" w:cs="Tahoma"/>
          <w:color w:val="000000"/>
          <w:sz w:val="26"/>
          <w:szCs w:val="26"/>
        </w:rPr>
        <w:t>.</w:t>
      </w:r>
    </w:p>
    <w:p w:rsidR="0034206F" w:rsidRPr="00B46E02" w:rsidRDefault="0034206F" w:rsidP="0034206F">
      <w:pPr>
        <w:pStyle w:val="ListParagraph"/>
        <w:numPr>
          <w:ilvl w:val="0"/>
          <w:numId w:val="53"/>
        </w:numPr>
        <w:jc w:val="both"/>
        <w:rPr>
          <w:rFonts w:ascii="Tahoma" w:hAnsi="Tahoma" w:cs="Tahoma"/>
          <w:color w:val="000000"/>
          <w:sz w:val="26"/>
          <w:szCs w:val="26"/>
        </w:rPr>
      </w:pPr>
      <w:r w:rsidRPr="00B46E02">
        <w:rPr>
          <w:rFonts w:ascii="Tahoma" w:hAnsi="Tahoma" w:cs="Tahoma"/>
          <w:color w:val="000000"/>
          <w:sz w:val="26"/>
          <w:szCs w:val="26"/>
        </w:rPr>
        <w:t>Under DBT socially vulnerable people like old age people, women etc are beneficiaries and providing of benefits at doorstep is required.</w:t>
      </w:r>
    </w:p>
    <w:p w:rsidR="0034206F" w:rsidRPr="00B46E02" w:rsidRDefault="0034206F" w:rsidP="0034206F">
      <w:pPr>
        <w:pStyle w:val="ListParagraph"/>
        <w:numPr>
          <w:ilvl w:val="0"/>
          <w:numId w:val="53"/>
        </w:numPr>
        <w:jc w:val="both"/>
        <w:rPr>
          <w:rFonts w:ascii="Tahoma" w:hAnsi="Tahoma" w:cs="Tahoma"/>
          <w:color w:val="000000"/>
          <w:sz w:val="26"/>
          <w:szCs w:val="26"/>
        </w:rPr>
      </w:pPr>
      <w:r w:rsidRPr="00B46E02">
        <w:rPr>
          <w:rFonts w:ascii="Tahoma" w:hAnsi="Tahoma" w:cs="Tahoma"/>
          <w:color w:val="000000"/>
          <w:sz w:val="26"/>
          <w:szCs w:val="26"/>
        </w:rPr>
        <w:t xml:space="preserve">The State Govt is planning to implement the scheme </w:t>
      </w:r>
      <w:r w:rsidR="00D81D9E" w:rsidRPr="00B46E02">
        <w:rPr>
          <w:rFonts w:ascii="Tahoma" w:hAnsi="Tahoma" w:cs="Tahoma"/>
          <w:color w:val="000000"/>
          <w:sz w:val="26"/>
          <w:szCs w:val="26"/>
        </w:rPr>
        <w:t xml:space="preserve">only </w:t>
      </w:r>
      <w:r w:rsidRPr="00B46E02">
        <w:rPr>
          <w:rFonts w:ascii="Tahoma" w:hAnsi="Tahoma" w:cs="Tahoma"/>
          <w:color w:val="000000"/>
          <w:sz w:val="26"/>
          <w:szCs w:val="26"/>
        </w:rPr>
        <w:t>at the places</w:t>
      </w:r>
      <w:r w:rsidR="00D81D9E" w:rsidRPr="00B46E02">
        <w:rPr>
          <w:rFonts w:ascii="Tahoma" w:hAnsi="Tahoma" w:cs="Tahoma"/>
          <w:color w:val="000000"/>
          <w:sz w:val="26"/>
          <w:szCs w:val="26"/>
        </w:rPr>
        <w:t xml:space="preserve"> where bank branches are working to facilitate on lin</w:t>
      </w:r>
      <w:r w:rsidR="009C3CFD" w:rsidRPr="00B46E02">
        <w:rPr>
          <w:rFonts w:ascii="Tahoma" w:hAnsi="Tahoma" w:cs="Tahoma"/>
          <w:color w:val="000000"/>
          <w:sz w:val="26"/>
          <w:szCs w:val="26"/>
        </w:rPr>
        <w:t>e transfer of benefits into accounts of beneficiaries.</w:t>
      </w:r>
    </w:p>
    <w:p w:rsidR="009C3CFD" w:rsidRDefault="009C3CFD" w:rsidP="0034206F">
      <w:pPr>
        <w:pStyle w:val="ListParagraph"/>
        <w:numPr>
          <w:ilvl w:val="0"/>
          <w:numId w:val="53"/>
        </w:numPr>
        <w:jc w:val="both"/>
        <w:rPr>
          <w:rFonts w:ascii="Tahoma" w:hAnsi="Tahoma" w:cs="Tahoma"/>
          <w:color w:val="000000"/>
          <w:sz w:val="26"/>
          <w:szCs w:val="26"/>
        </w:rPr>
      </w:pPr>
      <w:r w:rsidRPr="00B46E02">
        <w:rPr>
          <w:rFonts w:ascii="Tahoma" w:hAnsi="Tahoma" w:cs="Tahoma"/>
          <w:color w:val="000000"/>
          <w:sz w:val="26"/>
          <w:szCs w:val="26"/>
        </w:rPr>
        <w:t xml:space="preserve">Under one account one family programme banks </w:t>
      </w:r>
      <w:r w:rsidR="00E161E9" w:rsidRPr="00B46E02">
        <w:rPr>
          <w:rFonts w:ascii="Tahoma" w:hAnsi="Tahoma" w:cs="Tahoma"/>
          <w:color w:val="000000"/>
          <w:sz w:val="26"/>
          <w:szCs w:val="26"/>
        </w:rPr>
        <w:t>can even</w:t>
      </w:r>
      <w:r w:rsidRPr="00B46E02">
        <w:rPr>
          <w:rFonts w:ascii="Tahoma" w:hAnsi="Tahoma" w:cs="Tahoma"/>
          <w:color w:val="000000"/>
          <w:sz w:val="26"/>
          <w:szCs w:val="26"/>
        </w:rPr>
        <w:t xml:space="preserve"> open joint accounts as DBT wil</w:t>
      </w:r>
      <w:r w:rsidR="00E161E9" w:rsidRPr="00B46E02">
        <w:rPr>
          <w:rFonts w:ascii="Tahoma" w:hAnsi="Tahoma" w:cs="Tahoma"/>
          <w:color w:val="000000"/>
          <w:sz w:val="26"/>
          <w:szCs w:val="26"/>
        </w:rPr>
        <w:t xml:space="preserve">l be covering different schemes and in Barwala Block of District Panchkula, a test check of the successful implantation of DBT was </w:t>
      </w:r>
      <w:r w:rsidR="00E161E9" w:rsidRPr="00B46E02">
        <w:rPr>
          <w:rFonts w:ascii="Tahoma" w:hAnsi="Tahoma" w:cs="Tahoma"/>
          <w:color w:val="000000"/>
          <w:sz w:val="26"/>
          <w:szCs w:val="26"/>
        </w:rPr>
        <w:lastRenderedPageBreak/>
        <w:t xml:space="preserve">made and this would be also be replicated in some small municipal area in </w:t>
      </w:r>
      <w:r w:rsidR="001D4219" w:rsidRPr="00B46E02">
        <w:rPr>
          <w:rFonts w:ascii="Tahoma" w:hAnsi="Tahoma" w:cs="Tahoma"/>
          <w:color w:val="000000"/>
          <w:sz w:val="26"/>
          <w:szCs w:val="26"/>
        </w:rPr>
        <w:t>district Ambala</w:t>
      </w:r>
      <w:r w:rsidR="00E161E9" w:rsidRPr="00B46E02">
        <w:rPr>
          <w:rFonts w:ascii="Tahoma" w:hAnsi="Tahoma" w:cs="Tahoma"/>
          <w:color w:val="000000"/>
          <w:sz w:val="26"/>
          <w:szCs w:val="26"/>
        </w:rPr>
        <w:t xml:space="preserve"> and Sirsa.</w:t>
      </w:r>
    </w:p>
    <w:p w:rsidR="00A162A1" w:rsidRPr="00B46E02" w:rsidRDefault="00A162A1" w:rsidP="00DB08B5">
      <w:pPr>
        <w:pStyle w:val="ListParagraph"/>
        <w:jc w:val="both"/>
        <w:rPr>
          <w:rFonts w:ascii="Tahoma" w:hAnsi="Tahoma" w:cs="Tahoma"/>
          <w:color w:val="000000"/>
          <w:sz w:val="26"/>
          <w:szCs w:val="26"/>
        </w:rPr>
      </w:pPr>
    </w:p>
    <w:p w:rsidR="00282BF0" w:rsidRDefault="00473C0F" w:rsidP="00282BF0">
      <w:pPr>
        <w:jc w:val="both"/>
        <w:rPr>
          <w:rFonts w:ascii="Tahoma" w:hAnsi="Tahoma" w:cs="Tahoma"/>
          <w:color w:val="000000"/>
          <w:sz w:val="26"/>
          <w:szCs w:val="26"/>
        </w:rPr>
      </w:pPr>
      <w:r w:rsidRPr="00B46E02">
        <w:rPr>
          <w:rFonts w:ascii="Tahoma" w:hAnsi="Tahoma" w:cs="Tahoma"/>
          <w:color w:val="000000"/>
          <w:sz w:val="26"/>
          <w:szCs w:val="26"/>
        </w:rPr>
        <w:t>Supplementing</w:t>
      </w:r>
      <w:r w:rsidR="001D4219" w:rsidRPr="00B46E02">
        <w:rPr>
          <w:rFonts w:ascii="Tahoma" w:hAnsi="Tahoma" w:cs="Tahoma"/>
          <w:color w:val="000000"/>
          <w:sz w:val="26"/>
          <w:szCs w:val="26"/>
        </w:rPr>
        <w:t xml:space="preserve"> the view of Principal Secretary, SJ&amp;E, Govt</w:t>
      </w:r>
      <w:r w:rsidR="00117B04">
        <w:rPr>
          <w:rFonts w:ascii="Tahoma" w:hAnsi="Tahoma" w:cs="Tahoma"/>
          <w:color w:val="000000"/>
          <w:sz w:val="26"/>
          <w:szCs w:val="26"/>
        </w:rPr>
        <w:t>.</w:t>
      </w:r>
      <w:r w:rsidR="001D4219" w:rsidRPr="00B46E02">
        <w:rPr>
          <w:rFonts w:ascii="Tahoma" w:hAnsi="Tahoma" w:cs="Tahoma"/>
          <w:color w:val="000000"/>
          <w:sz w:val="26"/>
          <w:szCs w:val="26"/>
        </w:rPr>
        <w:t xml:space="preserve"> of Haryana,</w:t>
      </w:r>
      <w:r w:rsidRPr="00B46E02">
        <w:rPr>
          <w:rFonts w:ascii="Tahoma" w:hAnsi="Tahoma" w:cs="Tahoma"/>
          <w:color w:val="000000"/>
          <w:sz w:val="26"/>
          <w:szCs w:val="26"/>
        </w:rPr>
        <w:t xml:space="preserve"> </w:t>
      </w:r>
      <w:r w:rsidR="00282BF0" w:rsidRPr="00B46E02">
        <w:rPr>
          <w:rFonts w:ascii="Tahoma" w:hAnsi="Tahoma" w:cs="Tahoma"/>
          <w:color w:val="000000"/>
          <w:sz w:val="26"/>
          <w:szCs w:val="26"/>
        </w:rPr>
        <w:t xml:space="preserve">Convener SLBC, </w:t>
      </w:r>
      <w:r w:rsidR="00A23500">
        <w:rPr>
          <w:rFonts w:ascii="Tahoma" w:hAnsi="Tahoma" w:cs="Tahoma"/>
          <w:color w:val="000000"/>
          <w:sz w:val="26"/>
          <w:szCs w:val="26"/>
        </w:rPr>
        <w:t>request</w:t>
      </w:r>
      <w:r w:rsidR="001D4219" w:rsidRPr="00B46E02">
        <w:rPr>
          <w:rFonts w:ascii="Tahoma" w:hAnsi="Tahoma" w:cs="Tahoma"/>
          <w:color w:val="000000"/>
          <w:sz w:val="26"/>
          <w:szCs w:val="26"/>
        </w:rPr>
        <w:t>ed all the LDMs take note of the</w:t>
      </w:r>
      <w:r w:rsidR="00117B04">
        <w:rPr>
          <w:rFonts w:ascii="Tahoma" w:hAnsi="Tahoma" w:cs="Tahoma"/>
          <w:color w:val="000000"/>
          <w:sz w:val="26"/>
          <w:szCs w:val="26"/>
        </w:rPr>
        <w:t>se</w:t>
      </w:r>
      <w:r w:rsidR="001D4219" w:rsidRPr="00B46E02">
        <w:rPr>
          <w:rFonts w:ascii="Tahoma" w:hAnsi="Tahoma" w:cs="Tahoma"/>
          <w:color w:val="000000"/>
          <w:sz w:val="26"/>
          <w:szCs w:val="26"/>
        </w:rPr>
        <w:t xml:space="preserve"> suggestions and procure the list of beneficiaries under different schemes of DBT and take necessary steps for opening </w:t>
      </w:r>
      <w:r w:rsidRPr="00B46E02">
        <w:rPr>
          <w:rFonts w:ascii="Tahoma" w:hAnsi="Tahoma" w:cs="Tahoma"/>
          <w:color w:val="000000"/>
          <w:sz w:val="26"/>
          <w:szCs w:val="26"/>
        </w:rPr>
        <w:t xml:space="preserve">their accounts and seeding of Aadhaar number </w:t>
      </w:r>
      <w:r w:rsidR="0053587C" w:rsidRPr="00B46E02">
        <w:rPr>
          <w:rFonts w:ascii="Tahoma" w:hAnsi="Tahoma" w:cs="Tahoma"/>
          <w:color w:val="000000"/>
          <w:sz w:val="26"/>
          <w:szCs w:val="26"/>
        </w:rPr>
        <w:t>expeditiously</w:t>
      </w:r>
      <w:r w:rsidRPr="00B46E02">
        <w:rPr>
          <w:rFonts w:ascii="Tahoma" w:hAnsi="Tahoma" w:cs="Tahoma"/>
          <w:color w:val="000000"/>
          <w:sz w:val="26"/>
          <w:szCs w:val="26"/>
        </w:rPr>
        <w:t>.</w:t>
      </w:r>
    </w:p>
    <w:p w:rsidR="00181F03" w:rsidRPr="00E52B35" w:rsidRDefault="00E52B35" w:rsidP="00E52B35">
      <w:pPr>
        <w:jc w:val="right"/>
        <w:rPr>
          <w:rFonts w:ascii="Tahoma" w:hAnsi="Tahoma" w:cs="Tahoma"/>
          <w:b/>
          <w:bCs/>
          <w:color w:val="000000"/>
          <w:sz w:val="26"/>
          <w:szCs w:val="26"/>
        </w:rPr>
      </w:pPr>
      <w:r w:rsidRPr="00E52B35">
        <w:rPr>
          <w:rFonts w:ascii="Tahoma" w:hAnsi="Tahoma" w:cs="Tahoma"/>
          <w:b/>
          <w:bCs/>
          <w:color w:val="000000"/>
          <w:sz w:val="26"/>
          <w:szCs w:val="26"/>
        </w:rPr>
        <w:t>ACTION: BANKS/LDMS IN DBT/DBTL DISTRICTS, SHGB, AXIS BANK/SYNDICATE BANK</w:t>
      </w:r>
    </w:p>
    <w:p w:rsidR="00A162A1" w:rsidRPr="00B46E02" w:rsidRDefault="00A162A1" w:rsidP="006F5D96">
      <w:pPr>
        <w:spacing w:after="0" w:line="240" w:lineRule="auto"/>
        <w:jc w:val="both"/>
        <w:rPr>
          <w:rFonts w:ascii="Tahoma" w:hAnsi="Tahoma" w:cs="Tahoma"/>
          <w:bCs/>
          <w:color w:val="000000"/>
          <w:sz w:val="26"/>
          <w:szCs w:val="26"/>
        </w:rPr>
      </w:pPr>
    </w:p>
    <w:tbl>
      <w:tblPr>
        <w:tblW w:w="9465" w:type="dxa"/>
        <w:tblCellMar>
          <w:left w:w="0" w:type="dxa"/>
          <w:right w:w="0" w:type="dxa"/>
        </w:tblCellMar>
        <w:tblLook w:val="04A0"/>
      </w:tblPr>
      <w:tblGrid>
        <w:gridCol w:w="1937"/>
        <w:gridCol w:w="7528"/>
      </w:tblGrid>
      <w:tr w:rsidR="006F5D96" w:rsidRPr="00B46E02" w:rsidTr="003166E1">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color w:val="000000"/>
                <w:sz w:val="26"/>
                <w:szCs w:val="26"/>
              </w:rPr>
            </w:pPr>
            <w:r w:rsidRPr="00B46E02">
              <w:rPr>
                <w:rFonts w:ascii="Tahoma" w:hAnsi="Tahoma" w:cs="Tahoma"/>
                <w:b/>
                <w:bCs/>
                <w:color w:val="000000"/>
                <w:sz w:val="26"/>
                <w:szCs w:val="26"/>
              </w:rPr>
              <w:t xml:space="preserve">ITEM NO. 6(I)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color w:val="000000"/>
                <w:sz w:val="26"/>
                <w:szCs w:val="26"/>
              </w:rPr>
              <w:t>SECURITY AND RISK MITIGATION MEASURES FOR CARD PRESENT TRANSACTIONS</w:t>
            </w:r>
          </w:p>
        </w:tc>
      </w:tr>
    </w:tbl>
    <w:p w:rsidR="006F5D96" w:rsidRPr="00B46E02" w:rsidRDefault="006F5D96" w:rsidP="006F5D96">
      <w:pPr>
        <w:spacing w:after="0" w:line="240" w:lineRule="auto"/>
        <w:rPr>
          <w:rFonts w:ascii="Tahoma" w:hAnsi="Tahoma" w:cs="Tahoma"/>
          <w:color w:val="000000"/>
          <w:sz w:val="26"/>
          <w:szCs w:val="26"/>
        </w:rPr>
      </w:pPr>
      <w:r w:rsidRPr="00B46E02">
        <w:rPr>
          <w:rFonts w:ascii="Tahoma" w:hAnsi="Tahoma" w:cs="Tahoma"/>
          <w:color w:val="000000"/>
          <w:sz w:val="26"/>
          <w:szCs w:val="26"/>
        </w:rPr>
        <w:t> </w:t>
      </w:r>
    </w:p>
    <w:p w:rsidR="006F5D96" w:rsidRDefault="009E0759" w:rsidP="006F5D96">
      <w:pPr>
        <w:spacing w:after="0" w:line="240" w:lineRule="auto"/>
        <w:jc w:val="both"/>
        <w:rPr>
          <w:rFonts w:ascii="Tahoma" w:hAnsi="Tahoma" w:cs="Tahoma"/>
          <w:bCs/>
          <w:color w:val="000000"/>
          <w:sz w:val="26"/>
          <w:szCs w:val="26"/>
        </w:rPr>
      </w:pPr>
      <w:r w:rsidRPr="00B46E02">
        <w:rPr>
          <w:rFonts w:ascii="Tahoma" w:hAnsi="Tahoma" w:cs="Tahoma"/>
          <w:bCs/>
          <w:color w:val="000000"/>
          <w:sz w:val="26"/>
          <w:szCs w:val="26"/>
        </w:rPr>
        <w:t xml:space="preserve">The item was for the information of the member </w:t>
      </w:r>
      <w:r w:rsidR="0053587C" w:rsidRPr="00B46E02">
        <w:rPr>
          <w:rFonts w:ascii="Tahoma" w:hAnsi="Tahoma" w:cs="Tahoma"/>
          <w:bCs/>
          <w:color w:val="000000"/>
          <w:sz w:val="26"/>
          <w:szCs w:val="26"/>
        </w:rPr>
        <w:t>banks.</w:t>
      </w:r>
    </w:p>
    <w:p w:rsidR="00A162A1" w:rsidRDefault="00A162A1" w:rsidP="006F5D96">
      <w:pPr>
        <w:spacing w:after="0" w:line="240" w:lineRule="auto"/>
        <w:jc w:val="both"/>
        <w:rPr>
          <w:rFonts w:ascii="Tahoma" w:hAnsi="Tahoma" w:cs="Tahoma"/>
          <w:bCs/>
          <w:color w:val="000000"/>
          <w:sz w:val="26"/>
          <w:szCs w:val="26"/>
        </w:rPr>
      </w:pPr>
    </w:p>
    <w:tbl>
      <w:tblPr>
        <w:tblW w:w="9465" w:type="dxa"/>
        <w:tblCellMar>
          <w:left w:w="0" w:type="dxa"/>
          <w:right w:w="0" w:type="dxa"/>
        </w:tblCellMar>
        <w:tblLook w:val="04A0"/>
      </w:tblPr>
      <w:tblGrid>
        <w:gridCol w:w="1937"/>
        <w:gridCol w:w="7528"/>
      </w:tblGrid>
      <w:tr w:rsidR="006F5D96" w:rsidRPr="00B46E02" w:rsidTr="003166E1">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color w:val="000000"/>
                <w:sz w:val="26"/>
                <w:szCs w:val="26"/>
              </w:rPr>
            </w:pPr>
            <w:r w:rsidRPr="00B46E02">
              <w:rPr>
                <w:rFonts w:ascii="Tahoma" w:hAnsi="Tahoma" w:cs="Tahoma"/>
                <w:b/>
                <w:bCs/>
                <w:color w:val="000000"/>
                <w:sz w:val="26"/>
                <w:szCs w:val="26"/>
              </w:rPr>
              <w:t xml:space="preserve">ITEM NO. 6(II)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color w:val="000000"/>
                <w:sz w:val="26"/>
                <w:szCs w:val="26"/>
              </w:rPr>
            </w:pPr>
            <w:r w:rsidRPr="00B46E02">
              <w:rPr>
                <w:rFonts w:ascii="Tahoma" w:hAnsi="Tahoma" w:cs="Tahoma"/>
                <w:b/>
                <w:bCs/>
                <w:color w:val="000000"/>
                <w:sz w:val="26"/>
                <w:szCs w:val="26"/>
              </w:rPr>
              <w:t xml:space="preserve">OPENING OF ONE BANK ACCOUNT PER FAMILY IN RURAL AND URBAN AREAS </w:t>
            </w:r>
          </w:p>
        </w:tc>
      </w:tr>
    </w:tbl>
    <w:p w:rsidR="006F5D96" w:rsidRPr="00B46E02" w:rsidRDefault="006F5D96" w:rsidP="006F5D96">
      <w:pPr>
        <w:spacing w:after="0" w:line="240" w:lineRule="auto"/>
        <w:rPr>
          <w:rFonts w:ascii="Tahoma" w:hAnsi="Tahoma" w:cs="Tahoma"/>
          <w:color w:val="000000"/>
          <w:sz w:val="26"/>
          <w:szCs w:val="26"/>
        </w:rPr>
      </w:pPr>
      <w:r w:rsidRPr="00B46E02">
        <w:rPr>
          <w:rFonts w:ascii="Tahoma" w:hAnsi="Tahoma" w:cs="Tahoma"/>
          <w:color w:val="000000"/>
          <w:sz w:val="26"/>
          <w:szCs w:val="26"/>
        </w:rPr>
        <w:t> </w:t>
      </w:r>
    </w:p>
    <w:p w:rsidR="006F5D96" w:rsidRPr="00B46E02" w:rsidRDefault="00A2091C" w:rsidP="006F5D96">
      <w:pPr>
        <w:spacing w:after="0" w:line="240" w:lineRule="auto"/>
        <w:jc w:val="both"/>
        <w:rPr>
          <w:rFonts w:ascii="Tahoma" w:hAnsi="Tahoma" w:cs="Tahoma"/>
          <w:bCs/>
          <w:color w:val="000000"/>
          <w:sz w:val="26"/>
          <w:szCs w:val="26"/>
        </w:rPr>
      </w:pPr>
      <w:r w:rsidRPr="00B46E02">
        <w:rPr>
          <w:rFonts w:ascii="Tahoma" w:hAnsi="Tahoma" w:cs="Tahoma"/>
          <w:bCs/>
          <w:color w:val="000000"/>
          <w:sz w:val="26"/>
          <w:szCs w:val="26"/>
        </w:rPr>
        <w:t xml:space="preserve">The house observed with satisfaction the progress made by banks </w:t>
      </w:r>
      <w:r w:rsidR="00983277" w:rsidRPr="00B46E02">
        <w:rPr>
          <w:rFonts w:ascii="Tahoma" w:hAnsi="Tahoma" w:cs="Tahoma"/>
          <w:bCs/>
          <w:color w:val="000000"/>
          <w:sz w:val="26"/>
          <w:szCs w:val="26"/>
        </w:rPr>
        <w:t>under the</w:t>
      </w:r>
      <w:r w:rsidRPr="00B46E02">
        <w:rPr>
          <w:rFonts w:ascii="Tahoma" w:hAnsi="Tahoma" w:cs="Tahoma"/>
          <w:bCs/>
          <w:color w:val="000000"/>
          <w:sz w:val="26"/>
          <w:szCs w:val="26"/>
        </w:rPr>
        <w:t xml:space="preserve"> process of opening of one account per family in the rural and urban areas and </w:t>
      </w:r>
      <w:r w:rsidR="005540CA">
        <w:rPr>
          <w:rFonts w:ascii="Tahoma" w:hAnsi="Tahoma" w:cs="Tahoma"/>
          <w:bCs/>
          <w:color w:val="000000"/>
          <w:sz w:val="26"/>
          <w:szCs w:val="26"/>
        </w:rPr>
        <w:t>desired</w:t>
      </w:r>
      <w:r w:rsidRPr="00B46E02">
        <w:rPr>
          <w:rFonts w:ascii="Tahoma" w:hAnsi="Tahoma" w:cs="Tahoma"/>
          <w:bCs/>
          <w:color w:val="000000"/>
          <w:sz w:val="26"/>
          <w:szCs w:val="26"/>
        </w:rPr>
        <w:t xml:space="preserve"> to complete the task </w:t>
      </w:r>
      <w:r w:rsidR="00983277" w:rsidRPr="00B46E02">
        <w:rPr>
          <w:rFonts w:ascii="Tahoma" w:hAnsi="Tahoma" w:cs="Tahoma"/>
          <w:bCs/>
          <w:color w:val="000000"/>
          <w:sz w:val="26"/>
          <w:szCs w:val="26"/>
        </w:rPr>
        <w:t xml:space="preserve">fast with specific focus on beneficiaries of </w:t>
      </w:r>
      <w:r w:rsidR="005E5D24">
        <w:rPr>
          <w:rFonts w:ascii="Tahoma" w:hAnsi="Tahoma" w:cs="Tahoma"/>
          <w:bCs/>
          <w:color w:val="000000"/>
          <w:sz w:val="26"/>
          <w:szCs w:val="26"/>
        </w:rPr>
        <w:t>d</w:t>
      </w:r>
      <w:r w:rsidR="00983277" w:rsidRPr="00B46E02">
        <w:rPr>
          <w:rFonts w:ascii="Tahoma" w:hAnsi="Tahoma" w:cs="Tahoma"/>
          <w:bCs/>
          <w:color w:val="000000"/>
          <w:sz w:val="26"/>
          <w:szCs w:val="26"/>
        </w:rPr>
        <w:t>ifferent Govt. Schemes under DBT</w:t>
      </w:r>
      <w:r w:rsidR="005540CA">
        <w:rPr>
          <w:rFonts w:ascii="Tahoma" w:hAnsi="Tahoma" w:cs="Tahoma"/>
          <w:bCs/>
          <w:color w:val="000000"/>
          <w:sz w:val="26"/>
          <w:szCs w:val="26"/>
        </w:rPr>
        <w:t>/DBTL.</w:t>
      </w:r>
      <w:r w:rsidR="00983277" w:rsidRPr="00B46E02">
        <w:rPr>
          <w:rFonts w:ascii="Tahoma" w:hAnsi="Tahoma" w:cs="Tahoma"/>
          <w:bCs/>
          <w:color w:val="000000"/>
          <w:sz w:val="26"/>
          <w:szCs w:val="26"/>
        </w:rPr>
        <w:t xml:space="preserve"> </w:t>
      </w:r>
    </w:p>
    <w:p w:rsidR="006F5D96" w:rsidRPr="00B46E02" w:rsidRDefault="006F5D96" w:rsidP="006F5D96">
      <w:pPr>
        <w:spacing w:after="0" w:line="240" w:lineRule="auto"/>
        <w:jc w:val="both"/>
        <w:rPr>
          <w:rFonts w:ascii="Tahoma" w:hAnsi="Tahoma" w:cs="Tahoma"/>
          <w:b/>
          <w:bCs/>
          <w:color w:val="000000"/>
          <w:sz w:val="26"/>
          <w:szCs w:val="26"/>
        </w:rPr>
      </w:pPr>
    </w:p>
    <w:p w:rsidR="00FB0353" w:rsidRPr="00B46E02" w:rsidRDefault="00FB0353" w:rsidP="00FB0353">
      <w:pPr>
        <w:spacing w:after="0" w:line="240" w:lineRule="auto"/>
        <w:jc w:val="right"/>
        <w:rPr>
          <w:rFonts w:ascii="Tahoma" w:hAnsi="Tahoma" w:cs="Tahoma"/>
          <w:b/>
          <w:bCs/>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DF3DE4">
        <w:rPr>
          <w:rFonts w:ascii="Tahoma" w:hAnsi="Tahoma" w:cs="Tahoma"/>
          <w:b/>
          <w:bCs/>
          <w:color w:val="000000"/>
          <w:sz w:val="26"/>
          <w:szCs w:val="26"/>
        </w:rPr>
        <w:t>s</w:t>
      </w:r>
    </w:p>
    <w:p w:rsidR="006F5D96" w:rsidRPr="00B46E02" w:rsidRDefault="006F5D96" w:rsidP="006F5D96">
      <w:pPr>
        <w:spacing w:after="0" w:line="240" w:lineRule="auto"/>
        <w:jc w:val="both"/>
        <w:rPr>
          <w:rFonts w:ascii="Tahoma" w:hAnsi="Tahoma" w:cs="Tahoma"/>
          <w:b/>
          <w:bCs/>
          <w:color w:val="000000"/>
          <w:sz w:val="26"/>
          <w:szCs w:val="26"/>
        </w:rPr>
      </w:pPr>
    </w:p>
    <w:tbl>
      <w:tblPr>
        <w:tblW w:w="9648" w:type="dxa"/>
        <w:tblCellMar>
          <w:left w:w="0" w:type="dxa"/>
          <w:right w:w="0" w:type="dxa"/>
        </w:tblCellMar>
        <w:tblLook w:val="04A0"/>
      </w:tblPr>
      <w:tblGrid>
        <w:gridCol w:w="1937"/>
        <w:gridCol w:w="7711"/>
      </w:tblGrid>
      <w:tr w:rsidR="006F5D96" w:rsidRPr="00B46E02" w:rsidTr="001A5547">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rPr>
                <w:rFonts w:ascii="Tahoma" w:hAnsi="Tahoma" w:cs="Tahoma"/>
                <w:color w:val="000000"/>
                <w:sz w:val="26"/>
                <w:szCs w:val="26"/>
              </w:rPr>
            </w:pPr>
            <w:r w:rsidRPr="00B46E02">
              <w:rPr>
                <w:rFonts w:ascii="Tahoma" w:hAnsi="Tahoma" w:cs="Tahoma"/>
                <w:b/>
                <w:bCs/>
                <w:color w:val="000000"/>
                <w:sz w:val="26"/>
                <w:szCs w:val="26"/>
              </w:rPr>
              <w:t>ITEM NO. 6(iii)</w:t>
            </w:r>
          </w:p>
        </w:tc>
        <w:tc>
          <w:tcPr>
            <w:tcW w:w="77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jc w:val="both"/>
              <w:rPr>
                <w:rFonts w:ascii="Tahoma" w:hAnsi="Tahoma" w:cs="Tahoma"/>
                <w:color w:val="000000"/>
                <w:sz w:val="26"/>
                <w:szCs w:val="26"/>
              </w:rPr>
            </w:pPr>
            <w:r w:rsidRPr="00B46E02">
              <w:rPr>
                <w:rFonts w:ascii="Tahoma" w:hAnsi="Tahoma" w:cs="Tahoma"/>
                <w:b/>
                <w:bCs/>
                <w:color w:val="000000"/>
                <w:sz w:val="26"/>
                <w:szCs w:val="26"/>
              </w:rPr>
              <w:t xml:space="preserve">SETTING UP CLEARING HOUSES (CHs) AT PLACES WITH THREE OR MORE BRANCHES BUT NO CLEARING HOUSE </w:t>
            </w:r>
          </w:p>
        </w:tc>
      </w:tr>
    </w:tbl>
    <w:p w:rsidR="006F5D96" w:rsidRPr="00B46E02" w:rsidRDefault="006F5D96" w:rsidP="006F5D96">
      <w:pPr>
        <w:spacing w:after="0" w:line="240" w:lineRule="auto"/>
        <w:jc w:val="both"/>
        <w:rPr>
          <w:rFonts w:ascii="Tahoma" w:hAnsi="Tahoma" w:cs="Tahoma"/>
          <w:color w:val="000000"/>
          <w:sz w:val="26"/>
          <w:szCs w:val="26"/>
        </w:rPr>
      </w:pPr>
      <w:r w:rsidRPr="00B46E02">
        <w:rPr>
          <w:rFonts w:ascii="Tahoma" w:hAnsi="Tahoma" w:cs="Tahoma"/>
          <w:color w:val="000000"/>
          <w:sz w:val="26"/>
          <w:szCs w:val="26"/>
        </w:rPr>
        <w:t xml:space="preserve"> </w:t>
      </w:r>
    </w:p>
    <w:p w:rsidR="006F5D96" w:rsidRPr="00B46E02" w:rsidRDefault="004610C2" w:rsidP="006F5D96">
      <w:pPr>
        <w:spacing w:after="0" w:line="240" w:lineRule="auto"/>
        <w:jc w:val="both"/>
        <w:rPr>
          <w:rFonts w:ascii="Tahoma" w:hAnsi="Tahoma" w:cs="Tahoma"/>
          <w:bCs/>
          <w:color w:val="000000"/>
          <w:sz w:val="26"/>
          <w:szCs w:val="26"/>
        </w:rPr>
      </w:pPr>
      <w:r w:rsidRPr="00B46E02">
        <w:rPr>
          <w:rFonts w:ascii="Tahoma" w:hAnsi="Tahoma" w:cs="Tahoma"/>
          <w:bCs/>
          <w:color w:val="000000"/>
          <w:sz w:val="26"/>
          <w:szCs w:val="26"/>
        </w:rPr>
        <w:t>The</w:t>
      </w:r>
      <w:r w:rsidR="00C551A3">
        <w:rPr>
          <w:rFonts w:ascii="Tahoma" w:hAnsi="Tahoma" w:cs="Tahoma"/>
          <w:bCs/>
          <w:color w:val="000000"/>
          <w:sz w:val="26"/>
          <w:szCs w:val="26"/>
        </w:rPr>
        <w:t xml:space="preserve"> </w:t>
      </w:r>
      <w:r w:rsidRPr="00B46E02">
        <w:rPr>
          <w:rFonts w:ascii="Tahoma" w:hAnsi="Tahoma" w:cs="Tahoma"/>
          <w:bCs/>
          <w:color w:val="000000"/>
          <w:sz w:val="26"/>
          <w:szCs w:val="26"/>
        </w:rPr>
        <w:t xml:space="preserve">house </w:t>
      </w:r>
      <w:r w:rsidR="003A02F1">
        <w:rPr>
          <w:rFonts w:ascii="Tahoma" w:hAnsi="Tahoma" w:cs="Tahoma"/>
          <w:bCs/>
          <w:color w:val="000000"/>
          <w:sz w:val="26"/>
          <w:szCs w:val="26"/>
        </w:rPr>
        <w:t>resolved</w:t>
      </w:r>
      <w:r w:rsidRPr="00B46E02">
        <w:rPr>
          <w:rFonts w:ascii="Tahoma" w:hAnsi="Tahoma" w:cs="Tahoma"/>
          <w:bCs/>
          <w:color w:val="000000"/>
          <w:sz w:val="26"/>
          <w:szCs w:val="26"/>
        </w:rPr>
        <w:t xml:space="preserve"> that in view of non receipt of clarification from DFS,</w:t>
      </w:r>
      <w:r w:rsidR="00C551A3">
        <w:rPr>
          <w:rFonts w:ascii="Tahoma" w:hAnsi="Tahoma" w:cs="Tahoma"/>
          <w:bCs/>
          <w:color w:val="000000"/>
          <w:sz w:val="26"/>
          <w:szCs w:val="26"/>
        </w:rPr>
        <w:t xml:space="preserve"> </w:t>
      </w:r>
      <w:r w:rsidRPr="00B46E02">
        <w:rPr>
          <w:rFonts w:ascii="Tahoma" w:hAnsi="Tahoma" w:cs="Tahoma"/>
          <w:bCs/>
          <w:color w:val="000000"/>
          <w:sz w:val="26"/>
          <w:szCs w:val="26"/>
        </w:rPr>
        <w:t>MoF,</w:t>
      </w:r>
      <w:r w:rsidR="00C551A3">
        <w:rPr>
          <w:rFonts w:ascii="Tahoma" w:hAnsi="Tahoma" w:cs="Tahoma"/>
          <w:bCs/>
          <w:color w:val="000000"/>
          <w:sz w:val="26"/>
          <w:szCs w:val="26"/>
        </w:rPr>
        <w:t xml:space="preserve"> </w:t>
      </w:r>
      <w:r w:rsidRPr="00B46E02">
        <w:rPr>
          <w:rFonts w:ascii="Tahoma" w:hAnsi="Tahoma" w:cs="Tahoma"/>
          <w:bCs/>
          <w:color w:val="000000"/>
          <w:sz w:val="26"/>
          <w:szCs w:val="26"/>
        </w:rPr>
        <w:t xml:space="preserve">GoI, the matter </w:t>
      </w:r>
      <w:r w:rsidR="003A02F1">
        <w:rPr>
          <w:rFonts w:ascii="Tahoma" w:hAnsi="Tahoma" w:cs="Tahoma"/>
          <w:bCs/>
          <w:color w:val="000000"/>
          <w:sz w:val="26"/>
          <w:szCs w:val="26"/>
        </w:rPr>
        <w:t>be</w:t>
      </w:r>
      <w:r w:rsidRPr="00B46E02">
        <w:rPr>
          <w:rFonts w:ascii="Tahoma" w:hAnsi="Tahoma" w:cs="Tahoma"/>
          <w:bCs/>
          <w:color w:val="000000"/>
          <w:sz w:val="26"/>
          <w:szCs w:val="26"/>
        </w:rPr>
        <w:t xml:space="preserve"> kept pending</w:t>
      </w:r>
      <w:r w:rsidR="003A02F1">
        <w:rPr>
          <w:rFonts w:ascii="Tahoma" w:hAnsi="Tahoma" w:cs="Tahoma"/>
          <w:bCs/>
          <w:color w:val="000000"/>
          <w:sz w:val="26"/>
          <w:szCs w:val="26"/>
        </w:rPr>
        <w:t>. Thus</w:t>
      </w:r>
      <w:r w:rsidRPr="00B46E02">
        <w:rPr>
          <w:rFonts w:ascii="Tahoma" w:hAnsi="Tahoma" w:cs="Tahoma"/>
          <w:bCs/>
          <w:color w:val="000000"/>
          <w:sz w:val="26"/>
          <w:szCs w:val="26"/>
        </w:rPr>
        <w:t xml:space="preserve"> no action point emerged.</w:t>
      </w:r>
    </w:p>
    <w:p w:rsidR="004610C2" w:rsidRPr="00B46E02" w:rsidRDefault="004610C2" w:rsidP="006F5D96">
      <w:pPr>
        <w:spacing w:after="0" w:line="240" w:lineRule="auto"/>
        <w:jc w:val="both"/>
        <w:rPr>
          <w:rFonts w:ascii="Tahoma" w:hAnsi="Tahoma" w:cs="Tahoma"/>
          <w:b/>
          <w:bCs/>
          <w:color w:val="000000"/>
          <w:sz w:val="26"/>
          <w:szCs w:val="26"/>
        </w:rPr>
      </w:pPr>
    </w:p>
    <w:tbl>
      <w:tblPr>
        <w:tblW w:w="10348" w:type="dxa"/>
        <w:tblLook w:val="04A0"/>
      </w:tblPr>
      <w:tblGrid>
        <w:gridCol w:w="360"/>
        <w:gridCol w:w="9180"/>
        <w:gridCol w:w="586"/>
        <w:gridCol w:w="222"/>
      </w:tblGrid>
      <w:tr w:rsidR="006F5D96" w:rsidRPr="00B46E02" w:rsidTr="003166E1">
        <w:tc>
          <w:tcPr>
            <w:tcW w:w="10126" w:type="dxa"/>
            <w:gridSpan w:val="3"/>
          </w:tcPr>
          <w:tbl>
            <w:tblPr>
              <w:tblW w:w="9620" w:type="dxa"/>
              <w:tblCellMar>
                <w:left w:w="0" w:type="dxa"/>
                <w:right w:w="0" w:type="dxa"/>
              </w:tblCellMar>
              <w:tblLook w:val="04A0"/>
            </w:tblPr>
            <w:tblGrid>
              <w:gridCol w:w="1790"/>
              <w:gridCol w:w="7830"/>
            </w:tblGrid>
            <w:tr w:rsidR="006F5D96" w:rsidRPr="00B46E02" w:rsidTr="001A5547">
              <w:tc>
                <w:tcPr>
                  <w:tcW w:w="17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jc w:val="both"/>
                    <w:rPr>
                      <w:rFonts w:ascii="Tahoma" w:hAnsi="Tahoma" w:cs="Tahoma"/>
                      <w:color w:val="000000"/>
                      <w:sz w:val="26"/>
                      <w:szCs w:val="26"/>
                    </w:rPr>
                  </w:pPr>
                  <w:r w:rsidRPr="00B46E02">
                    <w:rPr>
                      <w:rFonts w:ascii="Tahoma" w:hAnsi="Tahoma" w:cs="Tahoma"/>
                      <w:b/>
                      <w:bCs/>
                      <w:color w:val="000000"/>
                      <w:sz w:val="26"/>
                      <w:szCs w:val="26"/>
                    </w:rPr>
                    <w:t>ITEM NO. 6(iv)</w:t>
                  </w:r>
                </w:p>
              </w:tc>
              <w:tc>
                <w:tcPr>
                  <w:tcW w:w="78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5D96" w:rsidRPr="00B46E02" w:rsidRDefault="006F5D96" w:rsidP="003166E1">
                  <w:pPr>
                    <w:spacing w:after="0" w:line="240" w:lineRule="auto"/>
                    <w:jc w:val="both"/>
                    <w:rPr>
                      <w:rFonts w:ascii="Tahoma" w:hAnsi="Tahoma" w:cs="Tahoma"/>
                      <w:color w:val="000000"/>
                      <w:sz w:val="26"/>
                      <w:szCs w:val="26"/>
                    </w:rPr>
                  </w:pPr>
                  <w:r w:rsidRPr="00B46E02">
                    <w:rPr>
                      <w:rFonts w:ascii="Tahoma" w:hAnsi="Tahoma" w:cs="Tahoma"/>
                      <w:b/>
                      <w:bCs/>
                      <w:color w:val="000000"/>
                      <w:sz w:val="26"/>
                      <w:szCs w:val="26"/>
                    </w:rPr>
                    <w:t>AUTOMATION OF STATE GOVERNMENT TREASURIES AND AUTOMATED INTERFACE WITH THE STATE – ENCOURAGING E-PAYMENTS</w:t>
                  </w:r>
                </w:p>
              </w:tc>
            </w:tr>
          </w:tbl>
          <w:p w:rsidR="006F5D96" w:rsidRPr="00B46E02" w:rsidRDefault="006F5D96" w:rsidP="003166E1">
            <w:pPr>
              <w:spacing w:after="0" w:line="240" w:lineRule="auto"/>
              <w:jc w:val="both"/>
              <w:rPr>
                <w:rFonts w:ascii="Tahoma" w:hAnsi="Tahoma" w:cs="Tahoma"/>
                <w:color w:val="000000"/>
                <w:sz w:val="26"/>
                <w:szCs w:val="26"/>
                <w:lang w:val="en-IN" w:eastAsia="en-IN" w:bidi="ar-SA"/>
              </w:rPr>
            </w:pPr>
          </w:p>
        </w:tc>
        <w:tc>
          <w:tcPr>
            <w:tcW w:w="222"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p>
        </w:tc>
      </w:tr>
      <w:tr w:rsidR="006F5D96" w:rsidRPr="00B46E02" w:rsidTr="003166E1">
        <w:trPr>
          <w:gridAfter w:val="2"/>
          <w:wAfter w:w="808" w:type="dxa"/>
        </w:trPr>
        <w:tc>
          <w:tcPr>
            <w:tcW w:w="360" w:type="dxa"/>
          </w:tcPr>
          <w:p w:rsidR="006F5D96" w:rsidRPr="00B46E02" w:rsidRDefault="006F5D96" w:rsidP="003166E1">
            <w:pPr>
              <w:pStyle w:val="PlainText"/>
              <w:spacing w:after="0"/>
              <w:ind w:hanging="360"/>
              <w:rPr>
                <w:b/>
                <w:color w:val="000000"/>
                <w:sz w:val="26"/>
                <w:szCs w:val="26"/>
              </w:rPr>
            </w:pPr>
          </w:p>
        </w:tc>
        <w:tc>
          <w:tcPr>
            <w:tcW w:w="9180" w:type="dxa"/>
          </w:tcPr>
          <w:p w:rsidR="006F5D96" w:rsidRPr="00B46E02" w:rsidRDefault="006F5D96" w:rsidP="003166E1">
            <w:pPr>
              <w:pStyle w:val="PlainText"/>
              <w:spacing w:after="0"/>
              <w:rPr>
                <w:b/>
                <w:color w:val="000000"/>
                <w:sz w:val="26"/>
                <w:szCs w:val="26"/>
              </w:rPr>
            </w:pPr>
          </w:p>
        </w:tc>
      </w:tr>
    </w:tbl>
    <w:p w:rsidR="006F5D96" w:rsidRPr="00B46E02" w:rsidRDefault="004610C2" w:rsidP="006F5D96">
      <w:pPr>
        <w:autoSpaceDE w:val="0"/>
        <w:autoSpaceDN w:val="0"/>
        <w:adjustRightInd w:val="0"/>
        <w:spacing w:after="0" w:line="240" w:lineRule="auto"/>
        <w:jc w:val="both"/>
        <w:rPr>
          <w:rFonts w:ascii="Tahoma" w:hAnsi="Tahoma" w:cs="Tahoma"/>
          <w:color w:val="000000"/>
          <w:sz w:val="26"/>
          <w:szCs w:val="26"/>
        </w:rPr>
      </w:pPr>
      <w:r w:rsidRPr="00B46E02">
        <w:rPr>
          <w:rFonts w:ascii="Tahoma" w:hAnsi="Tahoma" w:cs="Tahoma"/>
          <w:color w:val="000000"/>
          <w:sz w:val="26"/>
          <w:szCs w:val="26"/>
        </w:rPr>
        <w:t xml:space="preserve">No representative from the office of Director Treasuries was present in the meeting to apprise </w:t>
      </w:r>
      <w:r w:rsidR="00AC4179">
        <w:rPr>
          <w:rFonts w:ascii="Tahoma" w:hAnsi="Tahoma" w:cs="Tahoma"/>
          <w:color w:val="000000"/>
          <w:sz w:val="26"/>
          <w:szCs w:val="26"/>
        </w:rPr>
        <w:t>of</w:t>
      </w:r>
      <w:r w:rsidRPr="00B46E02">
        <w:rPr>
          <w:rFonts w:ascii="Tahoma" w:hAnsi="Tahoma" w:cs="Tahoma"/>
          <w:color w:val="000000"/>
          <w:sz w:val="26"/>
          <w:szCs w:val="26"/>
        </w:rPr>
        <w:t xml:space="preserve"> update</w:t>
      </w:r>
      <w:r w:rsidR="00AC4179">
        <w:rPr>
          <w:rFonts w:ascii="Tahoma" w:hAnsi="Tahoma" w:cs="Tahoma"/>
          <w:color w:val="000000"/>
          <w:sz w:val="26"/>
          <w:szCs w:val="26"/>
        </w:rPr>
        <w:t>s</w:t>
      </w:r>
      <w:r w:rsidRPr="00B46E02">
        <w:rPr>
          <w:rFonts w:ascii="Tahoma" w:hAnsi="Tahoma" w:cs="Tahoma"/>
          <w:color w:val="000000"/>
          <w:sz w:val="26"/>
          <w:szCs w:val="26"/>
        </w:rPr>
        <w:t xml:space="preserve"> on the issue. However the </w:t>
      </w:r>
      <w:r w:rsidR="00AC4179">
        <w:rPr>
          <w:rFonts w:ascii="Tahoma" w:hAnsi="Tahoma" w:cs="Tahoma"/>
          <w:color w:val="000000"/>
          <w:sz w:val="26"/>
          <w:szCs w:val="26"/>
        </w:rPr>
        <w:t xml:space="preserve">house was </w:t>
      </w:r>
      <w:r w:rsidRPr="00B46E02">
        <w:rPr>
          <w:rFonts w:ascii="Tahoma" w:hAnsi="Tahoma" w:cs="Tahoma"/>
          <w:color w:val="000000"/>
          <w:sz w:val="26"/>
          <w:szCs w:val="26"/>
        </w:rPr>
        <w:t>informed that out of 8 approved Public Sec</w:t>
      </w:r>
      <w:r w:rsidR="00AC4179">
        <w:rPr>
          <w:rFonts w:ascii="Tahoma" w:hAnsi="Tahoma" w:cs="Tahoma"/>
          <w:color w:val="000000"/>
          <w:sz w:val="26"/>
          <w:szCs w:val="26"/>
        </w:rPr>
        <w:t xml:space="preserve">tor Banks for implementation of </w:t>
      </w:r>
      <w:r w:rsidRPr="00B46E02">
        <w:rPr>
          <w:rFonts w:ascii="Tahoma" w:hAnsi="Tahoma" w:cs="Tahoma"/>
          <w:color w:val="000000"/>
          <w:sz w:val="26"/>
          <w:szCs w:val="26"/>
        </w:rPr>
        <w:t>E</w:t>
      </w:r>
      <w:r w:rsidR="00AC4179">
        <w:rPr>
          <w:rFonts w:ascii="Tahoma" w:hAnsi="Tahoma" w:cs="Tahoma"/>
          <w:color w:val="000000"/>
          <w:sz w:val="26"/>
          <w:szCs w:val="26"/>
        </w:rPr>
        <w:t>GRASS</w:t>
      </w:r>
      <w:r w:rsidRPr="00B46E02">
        <w:rPr>
          <w:rFonts w:ascii="Tahoma" w:hAnsi="Tahoma" w:cs="Tahoma"/>
          <w:color w:val="000000"/>
          <w:sz w:val="26"/>
          <w:szCs w:val="26"/>
        </w:rPr>
        <w:t xml:space="preserve">, only 3 namely SBI, SBOP and PNB have signed the MOU and the remaining banks are yet </w:t>
      </w:r>
      <w:r w:rsidRPr="00B46E02">
        <w:rPr>
          <w:rFonts w:ascii="Tahoma" w:hAnsi="Tahoma" w:cs="Tahoma"/>
          <w:color w:val="000000"/>
          <w:sz w:val="26"/>
          <w:szCs w:val="26"/>
        </w:rPr>
        <w:lastRenderedPageBreak/>
        <w:t>to take action. The representative from Director, Institutional Finance and Credit Control was requested to take up suitably with Treasuries Department on this score.</w:t>
      </w:r>
    </w:p>
    <w:p w:rsidR="00A162A1" w:rsidRDefault="00A162A1" w:rsidP="004610C2">
      <w:pPr>
        <w:spacing w:after="0" w:line="240" w:lineRule="auto"/>
        <w:jc w:val="right"/>
        <w:rPr>
          <w:rFonts w:ascii="Tahoma" w:hAnsi="Tahoma" w:cs="Tahoma"/>
          <w:b/>
          <w:bCs/>
          <w:color w:val="000000"/>
          <w:sz w:val="26"/>
          <w:szCs w:val="26"/>
        </w:rPr>
      </w:pPr>
    </w:p>
    <w:p w:rsidR="004610C2" w:rsidRPr="00A162A1" w:rsidRDefault="00E52B35" w:rsidP="004610C2">
      <w:pPr>
        <w:spacing w:after="0" w:line="240" w:lineRule="auto"/>
        <w:jc w:val="right"/>
        <w:rPr>
          <w:rFonts w:ascii="Tahoma" w:hAnsi="Tahoma" w:cs="Tahoma"/>
          <w:b/>
          <w:bCs/>
          <w:color w:val="000000"/>
          <w:sz w:val="26"/>
          <w:szCs w:val="26"/>
        </w:rPr>
      </w:pPr>
      <w:r w:rsidRPr="00A162A1">
        <w:rPr>
          <w:rFonts w:ascii="Tahoma" w:hAnsi="Tahoma" w:cs="Tahoma"/>
          <w:b/>
          <w:bCs/>
          <w:color w:val="000000"/>
          <w:sz w:val="26"/>
          <w:szCs w:val="26"/>
        </w:rPr>
        <w:t>ACTION</w:t>
      </w:r>
      <w:r>
        <w:rPr>
          <w:rFonts w:ascii="Tahoma" w:hAnsi="Tahoma" w:cs="Tahoma"/>
          <w:b/>
          <w:bCs/>
          <w:color w:val="000000"/>
          <w:sz w:val="26"/>
          <w:szCs w:val="26"/>
        </w:rPr>
        <w:t>:</w:t>
      </w:r>
      <w:r w:rsidRPr="00A162A1">
        <w:rPr>
          <w:rFonts w:ascii="Tahoma" w:hAnsi="Tahoma" w:cs="Tahoma"/>
          <w:b/>
          <w:bCs/>
          <w:color w:val="000000"/>
          <w:sz w:val="26"/>
          <w:szCs w:val="26"/>
        </w:rPr>
        <w:t xml:space="preserve"> IF&amp;CC, HARYANA</w:t>
      </w:r>
      <w:r>
        <w:rPr>
          <w:rFonts w:ascii="Tahoma" w:hAnsi="Tahoma" w:cs="Tahoma"/>
          <w:b/>
          <w:bCs/>
          <w:color w:val="000000"/>
          <w:sz w:val="26"/>
          <w:szCs w:val="26"/>
        </w:rPr>
        <w:t xml:space="preserve"> &amp; TREASURY DEPTT.</w:t>
      </w:r>
    </w:p>
    <w:p w:rsidR="001E3166" w:rsidRDefault="001E3166" w:rsidP="006F5D96">
      <w:pPr>
        <w:autoSpaceDE w:val="0"/>
        <w:autoSpaceDN w:val="0"/>
        <w:adjustRightInd w:val="0"/>
        <w:spacing w:after="0" w:line="240" w:lineRule="auto"/>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97"/>
      </w:tblGrid>
      <w:tr w:rsidR="006F5D96" w:rsidRPr="00B46E02" w:rsidTr="001A5547">
        <w:tc>
          <w:tcPr>
            <w:tcW w:w="1951" w:type="dxa"/>
          </w:tcPr>
          <w:p w:rsidR="006F5D96" w:rsidRPr="00B46E02" w:rsidRDefault="006F5D96" w:rsidP="003166E1">
            <w:pPr>
              <w:pStyle w:val="BodyText"/>
              <w:rPr>
                <w:rFonts w:ascii="Tahoma" w:hAnsi="Tahoma" w:cs="Tahoma"/>
                <w:b/>
                <w:color w:val="000000"/>
                <w:sz w:val="26"/>
                <w:szCs w:val="26"/>
                <w:lang w:val="en-IN" w:eastAsia="en-IN"/>
              </w:rPr>
            </w:pPr>
            <w:r w:rsidRPr="00B46E02">
              <w:rPr>
                <w:rFonts w:ascii="Tahoma" w:hAnsi="Tahoma" w:cs="Tahoma"/>
                <w:b/>
                <w:bCs/>
                <w:color w:val="000000"/>
                <w:sz w:val="26"/>
                <w:szCs w:val="26"/>
                <w:lang w:val="en-IN" w:eastAsia="en-IN"/>
              </w:rPr>
              <w:t>ITEM NO. 6(V)</w:t>
            </w:r>
          </w:p>
        </w:tc>
        <w:tc>
          <w:tcPr>
            <w:tcW w:w="7697" w:type="dxa"/>
          </w:tcPr>
          <w:p w:rsidR="006F5D96" w:rsidRPr="00B46E02" w:rsidRDefault="006F5D96" w:rsidP="003166E1">
            <w:pPr>
              <w:pStyle w:val="BodyText"/>
              <w:rPr>
                <w:rFonts w:ascii="Tahoma" w:hAnsi="Tahoma" w:cs="Tahoma"/>
                <w:b/>
                <w:color w:val="000000"/>
                <w:sz w:val="26"/>
                <w:szCs w:val="26"/>
                <w:lang w:val="en-IN" w:eastAsia="en-IN"/>
              </w:rPr>
            </w:pPr>
            <w:r w:rsidRPr="00B46E02">
              <w:rPr>
                <w:rFonts w:ascii="Tahoma" w:hAnsi="Tahoma" w:cs="Tahoma"/>
                <w:b/>
                <w:color w:val="000000"/>
                <w:sz w:val="26"/>
                <w:szCs w:val="26"/>
                <w:lang w:val="en-IN" w:eastAsia="en-IN"/>
              </w:rPr>
              <w:t>COMPUTERISATION OF LAND RECORDS IN HARYANA –  INTERFACE WITH BANKING SYSTEM-CREATION/ RELEASE OF ON-LINE CHARGE ON LAND HOLDINGS</w:t>
            </w:r>
          </w:p>
        </w:tc>
      </w:tr>
    </w:tbl>
    <w:p w:rsidR="006F5D96" w:rsidRPr="00B46E02" w:rsidRDefault="006F5D96" w:rsidP="006F5D96">
      <w:pPr>
        <w:pStyle w:val="BodyText"/>
        <w:rPr>
          <w:rFonts w:ascii="Tahoma" w:hAnsi="Tahoma" w:cs="Tahoma"/>
          <w:b/>
          <w:color w:val="000000"/>
          <w:sz w:val="26"/>
          <w:szCs w:val="26"/>
        </w:rPr>
      </w:pPr>
    </w:p>
    <w:p w:rsidR="00097F28" w:rsidRDefault="00FF533C" w:rsidP="006F5D96">
      <w:pPr>
        <w:spacing w:after="0" w:line="240" w:lineRule="auto"/>
        <w:jc w:val="both"/>
        <w:rPr>
          <w:rFonts w:ascii="Tahoma" w:hAnsi="Tahoma" w:cs="Tahoma"/>
          <w:bCs/>
          <w:color w:val="000000"/>
          <w:sz w:val="26"/>
          <w:szCs w:val="26"/>
        </w:rPr>
      </w:pPr>
      <w:r>
        <w:rPr>
          <w:rFonts w:ascii="Tahoma" w:hAnsi="Tahoma" w:cs="Tahoma"/>
          <w:bCs/>
          <w:color w:val="000000"/>
          <w:sz w:val="26"/>
          <w:szCs w:val="26"/>
        </w:rPr>
        <w:t>I</w:t>
      </w:r>
      <w:r w:rsidR="00FA6773" w:rsidRPr="00B46E02">
        <w:rPr>
          <w:rFonts w:ascii="Tahoma" w:hAnsi="Tahoma" w:cs="Tahoma"/>
          <w:bCs/>
          <w:color w:val="000000"/>
          <w:sz w:val="26"/>
          <w:szCs w:val="26"/>
        </w:rPr>
        <w:t xml:space="preserve">t was informed that a meeting of </w:t>
      </w:r>
      <w:r w:rsidR="00FC40FC" w:rsidRPr="00B46E02">
        <w:rPr>
          <w:rFonts w:ascii="Tahoma" w:hAnsi="Tahoma" w:cs="Tahoma"/>
          <w:bCs/>
          <w:color w:val="000000"/>
          <w:sz w:val="26"/>
          <w:szCs w:val="26"/>
        </w:rPr>
        <w:t>sub-committee</w:t>
      </w:r>
      <w:r w:rsidR="00FA6773" w:rsidRPr="00B46E02">
        <w:rPr>
          <w:rFonts w:ascii="Tahoma" w:hAnsi="Tahoma" w:cs="Tahoma"/>
          <w:bCs/>
          <w:color w:val="000000"/>
          <w:sz w:val="26"/>
          <w:szCs w:val="26"/>
        </w:rPr>
        <w:t xml:space="preserve"> to SLBC</w:t>
      </w:r>
      <w:r>
        <w:rPr>
          <w:rFonts w:ascii="Tahoma" w:hAnsi="Tahoma" w:cs="Tahoma"/>
          <w:bCs/>
          <w:color w:val="000000"/>
          <w:sz w:val="26"/>
          <w:szCs w:val="26"/>
        </w:rPr>
        <w:t xml:space="preserve"> on computerization of Land Records</w:t>
      </w:r>
      <w:r w:rsidR="00FA6773" w:rsidRPr="00B46E02">
        <w:rPr>
          <w:rFonts w:ascii="Tahoma" w:hAnsi="Tahoma" w:cs="Tahoma"/>
          <w:bCs/>
          <w:color w:val="000000"/>
          <w:sz w:val="26"/>
          <w:szCs w:val="26"/>
        </w:rPr>
        <w:t xml:space="preserve"> was held </w:t>
      </w:r>
      <w:r>
        <w:rPr>
          <w:rFonts w:ascii="Tahoma" w:hAnsi="Tahoma" w:cs="Tahoma"/>
          <w:bCs/>
          <w:color w:val="000000"/>
          <w:sz w:val="26"/>
          <w:szCs w:val="26"/>
        </w:rPr>
        <w:t xml:space="preserve">in recent past </w:t>
      </w:r>
      <w:r w:rsidR="00FA6773" w:rsidRPr="00B46E02">
        <w:rPr>
          <w:rFonts w:ascii="Tahoma" w:hAnsi="Tahoma" w:cs="Tahoma"/>
          <w:bCs/>
          <w:color w:val="000000"/>
          <w:sz w:val="26"/>
          <w:szCs w:val="26"/>
        </w:rPr>
        <w:t xml:space="preserve">to discuss the </w:t>
      </w:r>
      <w:r w:rsidR="00FC40FC" w:rsidRPr="00B46E02">
        <w:rPr>
          <w:rFonts w:ascii="Tahoma" w:hAnsi="Tahoma" w:cs="Tahoma"/>
          <w:bCs/>
          <w:color w:val="000000"/>
          <w:sz w:val="26"/>
          <w:szCs w:val="26"/>
        </w:rPr>
        <w:t>compatibility of</w:t>
      </w:r>
      <w:r>
        <w:rPr>
          <w:rFonts w:ascii="Tahoma" w:hAnsi="Tahoma" w:cs="Tahoma"/>
          <w:bCs/>
          <w:color w:val="000000"/>
          <w:sz w:val="26"/>
          <w:szCs w:val="26"/>
        </w:rPr>
        <w:t xml:space="preserve"> State of</w:t>
      </w:r>
      <w:r w:rsidR="00FC40FC" w:rsidRPr="00B46E02">
        <w:rPr>
          <w:rFonts w:ascii="Tahoma" w:hAnsi="Tahoma" w:cs="Tahoma"/>
          <w:bCs/>
          <w:color w:val="000000"/>
          <w:sz w:val="26"/>
          <w:szCs w:val="26"/>
        </w:rPr>
        <w:t xml:space="preserve"> Haryana</w:t>
      </w:r>
      <w:r w:rsidR="00097F28">
        <w:rPr>
          <w:rFonts w:ascii="Tahoma" w:hAnsi="Tahoma" w:cs="Tahoma"/>
          <w:bCs/>
          <w:color w:val="000000"/>
          <w:sz w:val="26"/>
          <w:szCs w:val="26"/>
        </w:rPr>
        <w:t xml:space="preserve"> developed</w:t>
      </w:r>
      <w:r w:rsidR="00FC40FC" w:rsidRPr="00B46E02">
        <w:rPr>
          <w:rFonts w:ascii="Tahoma" w:hAnsi="Tahoma" w:cs="Tahoma"/>
          <w:bCs/>
          <w:color w:val="000000"/>
          <w:sz w:val="26"/>
          <w:szCs w:val="26"/>
        </w:rPr>
        <w:t xml:space="preserve"> Software with Karnataka model and its use for banks. The minutes of the meeting</w:t>
      </w:r>
      <w:r w:rsidR="00097F28">
        <w:rPr>
          <w:rFonts w:ascii="Tahoma" w:hAnsi="Tahoma" w:cs="Tahoma"/>
          <w:bCs/>
          <w:color w:val="000000"/>
          <w:sz w:val="26"/>
          <w:szCs w:val="26"/>
        </w:rPr>
        <w:t xml:space="preserve"> would be circulated to member banks shortly.</w:t>
      </w:r>
      <w:r w:rsidR="00FC40FC" w:rsidRPr="00B46E02">
        <w:rPr>
          <w:rFonts w:ascii="Tahoma" w:hAnsi="Tahoma" w:cs="Tahoma"/>
          <w:bCs/>
          <w:color w:val="000000"/>
          <w:sz w:val="26"/>
          <w:szCs w:val="26"/>
        </w:rPr>
        <w:t xml:space="preserve"> </w:t>
      </w:r>
    </w:p>
    <w:p w:rsidR="00956E2B" w:rsidRPr="00956E2B" w:rsidRDefault="00956E2B" w:rsidP="006F5D96">
      <w:pPr>
        <w:spacing w:after="0" w:line="240" w:lineRule="auto"/>
        <w:jc w:val="both"/>
        <w:rPr>
          <w:rFonts w:ascii="Tahoma" w:hAnsi="Tahoma" w:cs="Tahoma"/>
          <w:bCs/>
          <w:color w:val="000000"/>
          <w:sz w:val="12"/>
          <w:szCs w:val="12"/>
        </w:rPr>
      </w:pPr>
    </w:p>
    <w:p w:rsidR="00FC40FC" w:rsidRPr="00B46E02" w:rsidRDefault="00FC40FC" w:rsidP="006F5D96">
      <w:pPr>
        <w:spacing w:after="0" w:line="240" w:lineRule="auto"/>
        <w:jc w:val="both"/>
        <w:rPr>
          <w:rFonts w:ascii="Tahoma" w:hAnsi="Tahoma" w:cs="Tahoma"/>
          <w:bCs/>
          <w:color w:val="000000"/>
          <w:sz w:val="26"/>
          <w:szCs w:val="26"/>
        </w:rPr>
      </w:pPr>
      <w:r w:rsidRPr="00B46E02">
        <w:rPr>
          <w:rFonts w:ascii="Tahoma" w:hAnsi="Tahoma" w:cs="Tahoma"/>
          <w:bCs/>
          <w:color w:val="000000"/>
          <w:sz w:val="26"/>
          <w:szCs w:val="26"/>
        </w:rPr>
        <w:t xml:space="preserve">The representative from Land records informed that HARIS AND HALRIS Software of </w:t>
      </w:r>
      <w:r w:rsidR="00347672" w:rsidRPr="00B46E02">
        <w:rPr>
          <w:rFonts w:ascii="Tahoma" w:hAnsi="Tahoma" w:cs="Tahoma"/>
          <w:bCs/>
          <w:color w:val="000000"/>
          <w:sz w:val="26"/>
          <w:szCs w:val="26"/>
        </w:rPr>
        <w:t>Haryana is</w:t>
      </w:r>
      <w:r w:rsidRPr="00B46E02">
        <w:rPr>
          <w:rFonts w:ascii="Tahoma" w:hAnsi="Tahoma" w:cs="Tahoma"/>
          <w:bCs/>
          <w:color w:val="000000"/>
          <w:sz w:val="26"/>
          <w:szCs w:val="26"/>
        </w:rPr>
        <w:t xml:space="preserve"> better than Karnat</w:t>
      </w:r>
      <w:r w:rsidR="008C4D47">
        <w:rPr>
          <w:rFonts w:ascii="Tahoma" w:hAnsi="Tahoma" w:cs="Tahoma"/>
          <w:bCs/>
          <w:color w:val="000000"/>
          <w:sz w:val="26"/>
          <w:szCs w:val="26"/>
        </w:rPr>
        <w:t>a</w:t>
      </w:r>
      <w:r w:rsidRPr="00B46E02">
        <w:rPr>
          <w:rFonts w:ascii="Tahoma" w:hAnsi="Tahoma" w:cs="Tahoma"/>
          <w:bCs/>
          <w:color w:val="000000"/>
          <w:sz w:val="26"/>
          <w:szCs w:val="26"/>
        </w:rPr>
        <w:t>ka model and has been designed as per requirement of State.</w:t>
      </w:r>
      <w:r w:rsidR="007C3B56" w:rsidRPr="00B46E02">
        <w:rPr>
          <w:rFonts w:ascii="Tahoma" w:hAnsi="Tahoma" w:cs="Tahoma"/>
          <w:bCs/>
          <w:color w:val="000000"/>
          <w:sz w:val="26"/>
          <w:szCs w:val="26"/>
        </w:rPr>
        <w:t xml:space="preserve"> </w:t>
      </w:r>
      <w:r w:rsidR="0053587C" w:rsidRPr="00B46E02">
        <w:rPr>
          <w:rFonts w:ascii="Tahoma" w:hAnsi="Tahoma" w:cs="Tahoma"/>
          <w:bCs/>
          <w:color w:val="000000"/>
          <w:sz w:val="26"/>
          <w:szCs w:val="26"/>
        </w:rPr>
        <w:t xml:space="preserve">Now </w:t>
      </w:r>
      <w:r w:rsidR="00794C3B" w:rsidRPr="00B46E02">
        <w:rPr>
          <w:rFonts w:ascii="Tahoma" w:hAnsi="Tahoma" w:cs="Tahoma"/>
          <w:bCs/>
          <w:color w:val="000000"/>
          <w:sz w:val="26"/>
          <w:szCs w:val="26"/>
        </w:rPr>
        <w:t>after the registry</w:t>
      </w:r>
      <w:r w:rsidR="0053587C" w:rsidRPr="00B46E02">
        <w:rPr>
          <w:rFonts w:ascii="Tahoma" w:hAnsi="Tahoma" w:cs="Tahoma"/>
          <w:bCs/>
          <w:color w:val="000000"/>
          <w:sz w:val="26"/>
          <w:szCs w:val="26"/>
        </w:rPr>
        <w:t xml:space="preserve"> of land</w:t>
      </w:r>
      <w:r w:rsidR="00794C3B" w:rsidRPr="00B46E02">
        <w:rPr>
          <w:rFonts w:ascii="Tahoma" w:hAnsi="Tahoma" w:cs="Tahoma"/>
          <w:bCs/>
          <w:color w:val="000000"/>
          <w:sz w:val="26"/>
          <w:szCs w:val="26"/>
        </w:rPr>
        <w:t xml:space="preserve"> on sale the ownership is gets recorded</w:t>
      </w:r>
      <w:r w:rsidR="00590108" w:rsidRPr="00590108">
        <w:rPr>
          <w:rFonts w:ascii="Tahoma" w:hAnsi="Tahoma" w:cs="Tahoma"/>
          <w:bCs/>
          <w:color w:val="000000"/>
          <w:sz w:val="26"/>
          <w:szCs w:val="26"/>
        </w:rPr>
        <w:t xml:space="preserve"> </w:t>
      </w:r>
      <w:r w:rsidR="00590108" w:rsidRPr="00B46E02">
        <w:rPr>
          <w:rFonts w:ascii="Tahoma" w:hAnsi="Tahoma" w:cs="Tahoma"/>
          <w:bCs/>
          <w:color w:val="000000"/>
          <w:sz w:val="26"/>
          <w:szCs w:val="26"/>
        </w:rPr>
        <w:t>immediately</w:t>
      </w:r>
      <w:r w:rsidR="00794C3B" w:rsidRPr="00B46E02">
        <w:rPr>
          <w:rFonts w:ascii="Tahoma" w:hAnsi="Tahoma" w:cs="Tahoma"/>
          <w:bCs/>
          <w:color w:val="000000"/>
          <w:sz w:val="26"/>
          <w:szCs w:val="26"/>
        </w:rPr>
        <w:t xml:space="preserve"> in the remarks column. </w:t>
      </w:r>
      <w:r w:rsidRPr="00B46E02">
        <w:rPr>
          <w:rFonts w:ascii="Tahoma" w:hAnsi="Tahoma" w:cs="Tahoma"/>
          <w:bCs/>
          <w:color w:val="000000"/>
          <w:sz w:val="26"/>
          <w:szCs w:val="26"/>
        </w:rPr>
        <w:t xml:space="preserve"> </w:t>
      </w:r>
    </w:p>
    <w:p w:rsidR="00FC40FC" w:rsidRPr="00B46E02" w:rsidRDefault="00FC40FC" w:rsidP="006F5D96">
      <w:pPr>
        <w:spacing w:after="0" w:line="240" w:lineRule="auto"/>
        <w:jc w:val="both"/>
        <w:rPr>
          <w:rFonts w:ascii="Tahoma" w:hAnsi="Tahoma" w:cs="Tahoma"/>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48"/>
      </w:tblGrid>
      <w:tr w:rsidR="006F5D96" w:rsidRPr="00B46E02" w:rsidTr="003166E1">
        <w:tc>
          <w:tcPr>
            <w:tcW w:w="1809"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bCs/>
                <w:color w:val="000000"/>
                <w:sz w:val="26"/>
                <w:szCs w:val="26"/>
                <w:lang w:val="en-IN" w:eastAsia="en-IN" w:bidi="ar-SA"/>
              </w:rPr>
              <w:t>ITEM NO. 7</w:t>
            </w:r>
          </w:p>
        </w:tc>
        <w:tc>
          <w:tcPr>
            <w:tcW w:w="7948"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SETTING UP OF RURAL SELF EMPLOYMENT TRAINING         INSTITUTES (RSETIs) UNDER SGSY.</w:t>
            </w:r>
          </w:p>
        </w:tc>
      </w:tr>
    </w:tbl>
    <w:p w:rsidR="006F5D96" w:rsidRPr="00B46E02" w:rsidRDefault="006F5D96" w:rsidP="006F5D96">
      <w:pPr>
        <w:pStyle w:val="PlainText"/>
        <w:spacing w:after="0"/>
        <w:rPr>
          <w:color w:val="000000"/>
          <w:sz w:val="26"/>
          <w:szCs w:val="26"/>
        </w:rPr>
      </w:pPr>
    </w:p>
    <w:p w:rsidR="00347672" w:rsidRPr="007B6DC6" w:rsidRDefault="007B6DC6" w:rsidP="007B6DC6">
      <w:pPr>
        <w:pStyle w:val="PlainText"/>
        <w:spacing w:after="0"/>
        <w:jc w:val="center"/>
        <w:rPr>
          <w:b/>
          <w:color w:val="000000"/>
          <w:sz w:val="26"/>
          <w:szCs w:val="26"/>
        </w:rPr>
      </w:pPr>
      <w:r w:rsidRPr="007B6DC6">
        <w:rPr>
          <w:b/>
          <w:color w:val="000000"/>
          <w:sz w:val="26"/>
          <w:szCs w:val="26"/>
        </w:rPr>
        <w:t>&amp;</w:t>
      </w:r>
    </w:p>
    <w:p w:rsidR="00347672" w:rsidRPr="00B46E02" w:rsidRDefault="00347672" w:rsidP="006F5D96">
      <w:pPr>
        <w:pStyle w:val="PlainText"/>
        <w:spacing w:after="0"/>
        <w:rPr>
          <w:color w:val="000000"/>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6F5D96" w:rsidRPr="00B46E02" w:rsidTr="003166E1">
        <w:tc>
          <w:tcPr>
            <w:tcW w:w="1937" w:type="dxa"/>
          </w:tcPr>
          <w:p w:rsidR="006F5D96" w:rsidRPr="00B46E02" w:rsidRDefault="006F5D96" w:rsidP="003166E1">
            <w:pPr>
              <w:spacing w:after="0" w:line="240" w:lineRule="auto"/>
              <w:jc w:val="both"/>
              <w:rPr>
                <w:rFonts w:ascii="Tahoma" w:hAnsi="Tahoma" w:cs="Tahoma"/>
                <w:b/>
                <w:color w:val="000000"/>
                <w:sz w:val="26"/>
                <w:szCs w:val="26"/>
              </w:rPr>
            </w:pPr>
            <w:r w:rsidRPr="00B46E02">
              <w:rPr>
                <w:rFonts w:ascii="Tahoma" w:hAnsi="Tahoma" w:cs="Tahoma"/>
                <w:b/>
                <w:color w:val="000000"/>
                <w:sz w:val="26"/>
                <w:szCs w:val="26"/>
              </w:rPr>
              <w:t>ITEM NO. 8</w:t>
            </w:r>
          </w:p>
        </w:tc>
        <w:tc>
          <w:tcPr>
            <w:tcW w:w="7891" w:type="dxa"/>
          </w:tcPr>
          <w:p w:rsidR="006F5D96" w:rsidRPr="00B46E02" w:rsidRDefault="006F5D96" w:rsidP="003166E1">
            <w:pPr>
              <w:spacing w:after="0" w:line="240" w:lineRule="auto"/>
              <w:jc w:val="both"/>
              <w:rPr>
                <w:rFonts w:ascii="Tahoma" w:hAnsi="Tahoma" w:cs="Tahoma"/>
                <w:b/>
                <w:color w:val="000000"/>
                <w:sz w:val="26"/>
                <w:szCs w:val="26"/>
              </w:rPr>
            </w:pPr>
            <w:r w:rsidRPr="00B46E02">
              <w:rPr>
                <w:rFonts w:ascii="Tahoma" w:hAnsi="Tahoma" w:cs="Tahoma"/>
                <w:b/>
                <w:color w:val="000000"/>
                <w:sz w:val="26"/>
                <w:szCs w:val="26"/>
              </w:rPr>
              <w:t>FINANCIAL LITERACY CENTRES (FLCs) &amp; PROGRESS THEREAT</w:t>
            </w:r>
          </w:p>
        </w:tc>
      </w:tr>
    </w:tbl>
    <w:p w:rsidR="006F5D96" w:rsidRPr="00B46E02" w:rsidRDefault="006F5D96" w:rsidP="006F5D96">
      <w:pPr>
        <w:spacing w:after="0" w:line="240" w:lineRule="auto"/>
        <w:jc w:val="both"/>
        <w:rPr>
          <w:rFonts w:ascii="Tahoma" w:hAnsi="Tahoma" w:cs="Tahoma"/>
          <w:color w:val="000000"/>
          <w:sz w:val="26"/>
          <w:szCs w:val="26"/>
        </w:rPr>
      </w:pPr>
    </w:p>
    <w:p w:rsidR="006F5D96" w:rsidRPr="00B46E02" w:rsidRDefault="00347672" w:rsidP="006F5D96">
      <w:pPr>
        <w:pStyle w:val="PlainText"/>
        <w:spacing w:after="0"/>
        <w:rPr>
          <w:color w:val="000000"/>
          <w:sz w:val="26"/>
          <w:szCs w:val="26"/>
        </w:rPr>
      </w:pPr>
      <w:r w:rsidRPr="00B46E02">
        <w:rPr>
          <w:color w:val="000000"/>
          <w:sz w:val="26"/>
          <w:szCs w:val="26"/>
        </w:rPr>
        <w:t>During deliberations on the progress of FLCs in Haryana, the house was informed that</w:t>
      </w:r>
      <w:r w:rsidR="002F362A">
        <w:rPr>
          <w:color w:val="000000"/>
          <w:sz w:val="26"/>
          <w:szCs w:val="26"/>
        </w:rPr>
        <w:t xml:space="preserve"> English version of standardized</w:t>
      </w:r>
      <w:r w:rsidRPr="00B46E02">
        <w:rPr>
          <w:color w:val="000000"/>
          <w:sz w:val="26"/>
          <w:szCs w:val="26"/>
        </w:rPr>
        <w:t xml:space="preserve"> FLC material as per RBI specification</w:t>
      </w:r>
      <w:r w:rsidR="002F362A">
        <w:rPr>
          <w:color w:val="000000"/>
          <w:sz w:val="26"/>
          <w:szCs w:val="26"/>
        </w:rPr>
        <w:t>s</w:t>
      </w:r>
      <w:r w:rsidRPr="00B46E02">
        <w:rPr>
          <w:color w:val="000000"/>
          <w:sz w:val="26"/>
          <w:szCs w:val="26"/>
        </w:rPr>
        <w:t xml:space="preserve"> has been sent to banks. </w:t>
      </w:r>
      <w:r w:rsidR="002F362A">
        <w:rPr>
          <w:color w:val="000000"/>
          <w:sz w:val="26"/>
          <w:szCs w:val="26"/>
        </w:rPr>
        <w:t xml:space="preserve">Those having not received may contact SLBC Secretariat.  Material in Hindi version would be supplied in a fortnight’s time.  </w:t>
      </w:r>
      <w:r w:rsidRPr="00B46E02">
        <w:rPr>
          <w:color w:val="000000"/>
          <w:sz w:val="26"/>
          <w:szCs w:val="26"/>
        </w:rPr>
        <w:t>GM, Cor</w:t>
      </w:r>
      <w:r w:rsidR="009D11E2">
        <w:rPr>
          <w:color w:val="000000"/>
          <w:sz w:val="26"/>
          <w:szCs w:val="26"/>
        </w:rPr>
        <w:t xml:space="preserve">porate office of Convener Bank mentioned </w:t>
      </w:r>
      <w:r w:rsidRPr="00B46E02">
        <w:rPr>
          <w:color w:val="000000"/>
          <w:sz w:val="26"/>
          <w:szCs w:val="26"/>
        </w:rPr>
        <w:t>that</w:t>
      </w:r>
      <w:r w:rsidR="00EF791C">
        <w:rPr>
          <w:color w:val="000000"/>
          <w:sz w:val="26"/>
          <w:szCs w:val="26"/>
        </w:rPr>
        <w:t xml:space="preserve"> as desired by the Chairman in his address</w:t>
      </w:r>
      <w:r w:rsidRPr="00B46E02">
        <w:rPr>
          <w:color w:val="000000"/>
          <w:sz w:val="26"/>
          <w:szCs w:val="26"/>
        </w:rPr>
        <w:t xml:space="preserve"> FLCs </w:t>
      </w:r>
      <w:r w:rsidR="00EF791C">
        <w:rPr>
          <w:color w:val="000000"/>
          <w:sz w:val="26"/>
          <w:szCs w:val="26"/>
        </w:rPr>
        <w:t>be set up at</w:t>
      </w:r>
      <w:r w:rsidRPr="00B46E02">
        <w:rPr>
          <w:color w:val="000000"/>
          <w:sz w:val="26"/>
          <w:szCs w:val="26"/>
        </w:rPr>
        <w:t xml:space="preserve"> each block</w:t>
      </w:r>
      <w:r w:rsidR="00EF791C">
        <w:rPr>
          <w:color w:val="000000"/>
          <w:sz w:val="26"/>
          <w:szCs w:val="26"/>
        </w:rPr>
        <w:t xml:space="preserve"> of the State by March 2015 and Convener Bank to facilitate in this process</w:t>
      </w:r>
      <w:r w:rsidRPr="00B46E02">
        <w:rPr>
          <w:color w:val="000000"/>
          <w:sz w:val="26"/>
          <w:szCs w:val="26"/>
        </w:rPr>
        <w:t xml:space="preserve">. </w:t>
      </w:r>
    </w:p>
    <w:p w:rsidR="00D55B8E" w:rsidRPr="00B46E02" w:rsidRDefault="00D55B8E" w:rsidP="006F5D96">
      <w:pPr>
        <w:pStyle w:val="PlainText"/>
        <w:spacing w:after="0"/>
        <w:rPr>
          <w:color w:val="000000"/>
          <w:sz w:val="26"/>
          <w:szCs w:val="26"/>
        </w:rPr>
      </w:pPr>
    </w:p>
    <w:p w:rsidR="00347672" w:rsidRPr="00B46E02" w:rsidRDefault="00347672" w:rsidP="00347672">
      <w:pPr>
        <w:spacing w:after="0" w:line="240" w:lineRule="auto"/>
        <w:jc w:val="right"/>
        <w:rPr>
          <w:rFonts w:ascii="Tahoma" w:hAnsi="Tahoma" w:cs="Tahoma"/>
          <w:b/>
          <w:bCs/>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CONVENER </w:t>
      </w:r>
      <w:r w:rsidR="00EF60C1">
        <w:rPr>
          <w:rFonts w:ascii="Tahoma" w:hAnsi="Tahoma" w:cs="Tahoma"/>
          <w:b/>
          <w:bCs/>
          <w:color w:val="000000"/>
          <w:sz w:val="26"/>
          <w:szCs w:val="26"/>
        </w:rPr>
        <w:t>BANK</w:t>
      </w:r>
    </w:p>
    <w:p w:rsidR="001E3166" w:rsidRPr="00B46E02" w:rsidRDefault="001E3166" w:rsidP="00347672">
      <w:pPr>
        <w:spacing w:after="0" w:line="240" w:lineRule="auto"/>
        <w:jc w:val="right"/>
        <w:rPr>
          <w:rFonts w:ascii="Tahoma" w:hAnsi="Tahoma" w:cs="Tahoma"/>
          <w:b/>
          <w:bCs/>
          <w:color w:val="000000"/>
          <w:sz w:val="26"/>
          <w:szCs w:val="26"/>
        </w:rPr>
      </w:pPr>
    </w:p>
    <w:p w:rsidR="00347672" w:rsidRDefault="00347672" w:rsidP="006F5D96">
      <w:pPr>
        <w:pStyle w:val="PlainText"/>
        <w:spacing w:after="0"/>
        <w:rPr>
          <w:b/>
          <w:color w:val="000000"/>
          <w:sz w:val="26"/>
          <w:szCs w:val="26"/>
        </w:rPr>
      </w:pPr>
    </w:p>
    <w:p w:rsidR="007B6DC6" w:rsidRDefault="007B6DC6" w:rsidP="006F5D96">
      <w:pPr>
        <w:pStyle w:val="PlainText"/>
        <w:spacing w:after="0"/>
        <w:rPr>
          <w:b/>
          <w:color w:val="000000"/>
          <w:sz w:val="26"/>
          <w:szCs w:val="26"/>
        </w:rPr>
      </w:pPr>
    </w:p>
    <w:p w:rsidR="007B6DC6" w:rsidRDefault="007B6DC6" w:rsidP="006F5D96">
      <w:pPr>
        <w:pStyle w:val="PlainText"/>
        <w:spacing w:after="0"/>
        <w:rPr>
          <w:b/>
          <w:color w:val="000000"/>
          <w:sz w:val="26"/>
          <w:szCs w:val="26"/>
        </w:rPr>
      </w:pPr>
    </w:p>
    <w:p w:rsidR="007B6DC6" w:rsidRDefault="007B6DC6" w:rsidP="006F5D96">
      <w:pPr>
        <w:pStyle w:val="PlainText"/>
        <w:spacing w:after="0"/>
        <w:rPr>
          <w:b/>
          <w:color w:val="000000"/>
          <w:sz w:val="26"/>
          <w:szCs w:val="26"/>
        </w:rPr>
      </w:pPr>
    </w:p>
    <w:p w:rsidR="007B6DC6" w:rsidRDefault="007B6DC6" w:rsidP="006F5D96">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839"/>
      </w:tblGrid>
      <w:tr w:rsidR="006F5D96" w:rsidRPr="00B46E02" w:rsidTr="003166E1">
        <w:tc>
          <w:tcPr>
            <w:tcW w:w="1809"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ITEM NO. 9</w:t>
            </w:r>
          </w:p>
        </w:tc>
        <w:tc>
          <w:tcPr>
            <w:tcW w:w="7839"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EDUCATION LOAN SCHEME – TARGETS VIS-À-VIS ACHIEVEMENT</w:t>
            </w:r>
          </w:p>
        </w:tc>
      </w:tr>
    </w:tbl>
    <w:p w:rsidR="006F5D96" w:rsidRPr="00B46E02" w:rsidRDefault="006F5D96" w:rsidP="006F5D96">
      <w:pPr>
        <w:spacing w:after="0" w:line="240" w:lineRule="auto"/>
        <w:jc w:val="both"/>
        <w:rPr>
          <w:rFonts w:ascii="Tahoma" w:hAnsi="Tahoma" w:cs="Tahoma"/>
          <w:color w:val="000000"/>
          <w:sz w:val="26"/>
          <w:szCs w:val="26"/>
        </w:rPr>
      </w:pPr>
    </w:p>
    <w:p w:rsidR="006F5D96" w:rsidRPr="00B46E02" w:rsidRDefault="00BF2005" w:rsidP="00BF2005">
      <w:pPr>
        <w:pStyle w:val="PlainText"/>
        <w:spacing w:after="0"/>
        <w:jc w:val="center"/>
        <w:rPr>
          <w:b/>
          <w:color w:val="000000"/>
          <w:sz w:val="26"/>
          <w:szCs w:val="26"/>
        </w:rPr>
      </w:pPr>
      <w:r w:rsidRPr="00B46E02">
        <w:rPr>
          <w:b/>
          <w:color w:val="000000"/>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22"/>
      </w:tblGrid>
      <w:tr w:rsidR="006F5D96" w:rsidRPr="00B46E02" w:rsidTr="003166E1">
        <w:tc>
          <w:tcPr>
            <w:tcW w:w="2235" w:type="dxa"/>
          </w:tcPr>
          <w:p w:rsidR="006F5D96" w:rsidRPr="00B46E02" w:rsidRDefault="006F5D96" w:rsidP="003166E1">
            <w:pPr>
              <w:spacing w:after="0" w:line="240" w:lineRule="auto"/>
              <w:jc w:val="both"/>
              <w:rPr>
                <w:rFonts w:ascii="Tahoma" w:hAnsi="Tahoma" w:cs="Tahoma"/>
                <w:color w:val="000000"/>
                <w:sz w:val="26"/>
                <w:szCs w:val="26"/>
                <w:lang w:val="en-IN" w:eastAsia="en-IN" w:bidi="ar-SA"/>
              </w:rPr>
            </w:pPr>
            <w:r w:rsidRPr="00B46E02">
              <w:rPr>
                <w:rFonts w:ascii="Tahoma" w:hAnsi="Tahoma" w:cs="Tahoma"/>
                <w:b/>
                <w:bCs/>
                <w:color w:val="000000"/>
                <w:sz w:val="26"/>
                <w:szCs w:val="26"/>
                <w:lang w:val="en-IN" w:eastAsia="en-IN" w:bidi="ar-SA"/>
              </w:rPr>
              <w:t>ITEM NO. 9(i)</w:t>
            </w:r>
          </w:p>
        </w:tc>
        <w:tc>
          <w:tcPr>
            <w:tcW w:w="7522" w:type="dxa"/>
          </w:tcPr>
          <w:p w:rsidR="006F5D96" w:rsidRPr="00B46E02" w:rsidRDefault="006F5D96" w:rsidP="003166E1">
            <w:pPr>
              <w:spacing w:after="0" w:line="240" w:lineRule="auto"/>
              <w:jc w:val="both"/>
              <w:rPr>
                <w:rFonts w:ascii="Tahoma" w:hAnsi="Tahoma" w:cs="Tahoma"/>
                <w:color w:val="000000"/>
                <w:sz w:val="26"/>
                <w:szCs w:val="26"/>
                <w:lang w:val="en-IN" w:eastAsia="en-IN" w:bidi="ar-SA"/>
              </w:rPr>
            </w:pPr>
            <w:r w:rsidRPr="00B46E02">
              <w:rPr>
                <w:rFonts w:ascii="Tahoma" w:hAnsi="Tahoma" w:cs="Tahoma"/>
                <w:b/>
                <w:bCs/>
                <w:color w:val="000000"/>
                <w:sz w:val="26"/>
                <w:szCs w:val="26"/>
                <w:lang w:val="en-IN" w:eastAsia="en-IN" w:bidi="ar-SA"/>
              </w:rPr>
              <w:t>BANKWISE PROGRESS UNDER EDUCATION LOAN SCHEME</w:t>
            </w:r>
          </w:p>
        </w:tc>
      </w:tr>
    </w:tbl>
    <w:p w:rsidR="006F5D96" w:rsidRPr="00B46E02" w:rsidRDefault="006F5D96" w:rsidP="006F5D96">
      <w:pPr>
        <w:spacing w:after="0" w:line="240" w:lineRule="auto"/>
        <w:jc w:val="both"/>
        <w:rPr>
          <w:rFonts w:ascii="Tahoma" w:hAnsi="Tahoma" w:cs="Tahoma"/>
          <w:color w:val="000000"/>
          <w:sz w:val="26"/>
          <w:szCs w:val="26"/>
        </w:rPr>
      </w:pPr>
    </w:p>
    <w:p w:rsidR="00BF2005" w:rsidRPr="00B46E02" w:rsidRDefault="00BF2005" w:rsidP="00BF2005">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spacing w:after="0" w:line="240" w:lineRule="auto"/>
        <w:jc w:val="both"/>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309"/>
      </w:tblGrid>
      <w:tr w:rsidR="006F5D96" w:rsidRPr="00B46E02" w:rsidTr="003166E1">
        <w:tc>
          <w:tcPr>
            <w:tcW w:w="2448" w:type="dxa"/>
          </w:tcPr>
          <w:p w:rsidR="006F5D96" w:rsidRPr="00B46E02" w:rsidRDefault="006F5D96" w:rsidP="003166E1">
            <w:pPr>
              <w:spacing w:after="0" w:line="240" w:lineRule="auto"/>
              <w:jc w:val="both"/>
              <w:rPr>
                <w:rFonts w:ascii="Tahoma" w:hAnsi="Tahoma" w:cs="Tahoma"/>
                <w:b/>
                <w:bCs/>
                <w:color w:val="000000"/>
                <w:sz w:val="26"/>
                <w:szCs w:val="26"/>
                <w:lang w:val="en-IN" w:eastAsia="en-IN" w:bidi="ar-SA"/>
              </w:rPr>
            </w:pPr>
            <w:r w:rsidRPr="00B46E02">
              <w:rPr>
                <w:rFonts w:ascii="Tahoma" w:hAnsi="Tahoma" w:cs="Tahoma"/>
                <w:b/>
                <w:bCs/>
                <w:color w:val="000000"/>
                <w:sz w:val="26"/>
                <w:szCs w:val="26"/>
                <w:lang w:val="en-IN" w:eastAsia="en-IN" w:bidi="ar-SA"/>
              </w:rPr>
              <w:t>ITEM NO. 9(ii)</w:t>
            </w:r>
          </w:p>
        </w:tc>
        <w:tc>
          <w:tcPr>
            <w:tcW w:w="7309" w:type="dxa"/>
          </w:tcPr>
          <w:p w:rsidR="006F5D96" w:rsidRPr="00B46E02" w:rsidRDefault="006F5D96" w:rsidP="003166E1">
            <w:pPr>
              <w:spacing w:after="0" w:line="240" w:lineRule="auto"/>
              <w:jc w:val="both"/>
              <w:rPr>
                <w:rFonts w:ascii="Tahoma" w:hAnsi="Tahoma" w:cs="Tahoma"/>
                <w:b/>
                <w:bCs/>
                <w:color w:val="000000"/>
                <w:sz w:val="26"/>
                <w:szCs w:val="26"/>
                <w:lang w:val="en-IN" w:eastAsia="en-IN" w:bidi="ar-SA"/>
              </w:rPr>
            </w:pPr>
            <w:r w:rsidRPr="00B46E02">
              <w:rPr>
                <w:rFonts w:ascii="Tahoma" w:hAnsi="Tahoma" w:cs="Tahoma"/>
                <w:b/>
                <w:bCs/>
                <w:color w:val="000000"/>
                <w:sz w:val="26"/>
                <w:szCs w:val="26"/>
                <w:lang w:val="en-IN" w:eastAsia="en-IN" w:bidi="ar-SA"/>
              </w:rPr>
              <w:t>BANKWISE PROGRESS UNDER EDUCATION LOAN SCHEME (FEMALE STUDENTS)</w:t>
            </w:r>
          </w:p>
        </w:tc>
      </w:tr>
    </w:tbl>
    <w:p w:rsidR="006F5D96" w:rsidRPr="00B46E02" w:rsidRDefault="006F5D96" w:rsidP="006F5D96">
      <w:pPr>
        <w:spacing w:after="0" w:line="240" w:lineRule="auto"/>
        <w:jc w:val="both"/>
        <w:rPr>
          <w:rFonts w:ascii="Tahoma" w:hAnsi="Tahoma" w:cs="Tahoma"/>
          <w:b/>
          <w:bCs/>
          <w:color w:val="000000"/>
          <w:sz w:val="26"/>
          <w:szCs w:val="26"/>
        </w:rPr>
      </w:pPr>
    </w:p>
    <w:p w:rsidR="00BF2005" w:rsidRPr="00B46E02" w:rsidRDefault="00BF2005" w:rsidP="00BF2005">
      <w:pPr>
        <w:pStyle w:val="PlainText"/>
        <w:spacing w:after="0"/>
        <w:jc w:val="center"/>
        <w:rPr>
          <w:b/>
          <w:color w:val="000000"/>
          <w:sz w:val="26"/>
          <w:szCs w:val="26"/>
        </w:rPr>
      </w:pPr>
      <w:r w:rsidRPr="00B46E02">
        <w:rPr>
          <w:b/>
          <w:color w:val="000000"/>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7129"/>
      </w:tblGrid>
      <w:tr w:rsidR="006F5D96" w:rsidRPr="00B46E02" w:rsidTr="003166E1">
        <w:tc>
          <w:tcPr>
            <w:tcW w:w="2628"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ITEM NO. 9(iii)</w:t>
            </w:r>
          </w:p>
        </w:tc>
        <w:tc>
          <w:tcPr>
            <w:tcW w:w="7129"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 xml:space="preserve">POSITION OF NPA IN EDUCATION LOANS </w:t>
            </w:r>
          </w:p>
          <w:p w:rsidR="006F5D96" w:rsidRPr="00B46E02" w:rsidRDefault="006F5D96" w:rsidP="003166E1">
            <w:pPr>
              <w:spacing w:after="0" w:line="240" w:lineRule="auto"/>
              <w:jc w:val="both"/>
              <w:rPr>
                <w:rFonts w:ascii="Tahoma" w:hAnsi="Tahoma" w:cs="Tahoma"/>
                <w:b/>
                <w:color w:val="000000"/>
                <w:sz w:val="26"/>
                <w:szCs w:val="26"/>
                <w:lang w:val="en-IN" w:eastAsia="en-IN" w:bidi="ar-SA"/>
              </w:rPr>
            </w:pPr>
          </w:p>
        </w:tc>
      </w:tr>
    </w:tbl>
    <w:p w:rsidR="009E35F2" w:rsidRDefault="009E35F2" w:rsidP="00BF2005">
      <w:pPr>
        <w:pStyle w:val="PlainText"/>
        <w:spacing w:after="0"/>
        <w:jc w:val="center"/>
        <w:rPr>
          <w:b/>
          <w:color w:val="000000"/>
          <w:sz w:val="26"/>
          <w:szCs w:val="26"/>
        </w:rPr>
      </w:pPr>
    </w:p>
    <w:p w:rsidR="00BF2005" w:rsidRPr="00B46E02" w:rsidRDefault="00BF2005" w:rsidP="00BF2005">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spacing w:after="0" w:line="240" w:lineRule="auto"/>
        <w:jc w:val="both"/>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6F5D96" w:rsidRPr="00B46E02" w:rsidTr="003166E1">
        <w:tc>
          <w:tcPr>
            <w:tcW w:w="1951"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 xml:space="preserve">ITEM NO.9(IV) </w:t>
            </w:r>
          </w:p>
        </w:tc>
        <w:tc>
          <w:tcPr>
            <w:tcW w:w="7806"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POSITION OF NPA</w:t>
            </w:r>
            <w:r w:rsidR="00A77746">
              <w:rPr>
                <w:rFonts w:ascii="Tahoma" w:hAnsi="Tahoma" w:cs="Tahoma"/>
                <w:b/>
                <w:color w:val="000000"/>
                <w:sz w:val="26"/>
                <w:szCs w:val="26"/>
                <w:lang w:val="en-IN" w:eastAsia="en-IN" w:bidi="ar-SA"/>
              </w:rPr>
              <w:t>s</w:t>
            </w:r>
            <w:r w:rsidRPr="00B46E02">
              <w:rPr>
                <w:rFonts w:ascii="Tahoma" w:hAnsi="Tahoma" w:cs="Tahoma"/>
                <w:b/>
                <w:color w:val="000000"/>
                <w:sz w:val="26"/>
                <w:szCs w:val="26"/>
                <w:lang w:val="en-IN" w:eastAsia="en-IN" w:bidi="ar-SA"/>
              </w:rPr>
              <w:t xml:space="preserve"> IN EDUCATION LOANS TO FEMALE </w:t>
            </w:r>
          </w:p>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 xml:space="preserve">STUDENTS </w:t>
            </w:r>
          </w:p>
          <w:p w:rsidR="006F5D96" w:rsidRPr="00B46E02" w:rsidRDefault="006F5D96" w:rsidP="003166E1">
            <w:pPr>
              <w:spacing w:after="0" w:line="240" w:lineRule="auto"/>
              <w:jc w:val="both"/>
              <w:rPr>
                <w:rFonts w:ascii="Tahoma" w:hAnsi="Tahoma" w:cs="Tahoma"/>
                <w:b/>
                <w:color w:val="000000"/>
                <w:sz w:val="26"/>
                <w:szCs w:val="26"/>
                <w:lang w:val="en-IN" w:eastAsia="en-IN" w:bidi="ar-SA"/>
              </w:rPr>
            </w:pPr>
          </w:p>
        </w:tc>
      </w:tr>
    </w:tbl>
    <w:p w:rsidR="00BF2005" w:rsidRPr="00B46E02" w:rsidRDefault="00BF2005" w:rsidP="00BF2005">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spacing w:after="0" w:line="240" w:lineRule="auto"/>
        <w:jc w:val="right"/>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6F5D96" w:rsidRPr="00B46E02" w:rsidTr="003166E1">
        <w:tc>
          <w:tcPr>
            <w:tcW w:w="1951" w:type="dxa"/>
          </w:tcPr>
          <w:p w:rsidR="006F5D96" w:rsidRPr="00B46E02" w:rsidRDefault="006F5D96" w:rsidP="003166E1">
            <w:pPr>
              <w:spacing w:after="0" w:line="240" w:lineRule="auto"/>
              <w:jc w:val="both"/>
              <w:rPr>
                <w:rFonts w:ascii="Tahoma" w:hAnsi="Tahoma" w:cs="Tahoma"/>
                <w:b/>
                <w:sz w:val="26"/>
                <w:szCs w:val="26"/>
                <w:lang w:val="en-IN" w:eastAsia="en-IN" w:bidi="ar-SA"/>
              </w:rPr>
            </w:pPr>
            <w:r w:rsidRPr="00B46E02">
              <w:rPr>
                <w:rFonts w:ascii="Tahoma" w:hAnsi="Tahoma" w:cs="Tahoma"/>
                <w:b/>
                <w:sz w:val="26"/>
                <w:szCs w:val="26"/>
                <w:lang w:val="en-IN" w:eastAsia="en-IN" w:bidi="ar-SA"/>
              </w:rPr>
              <w:t>ITEM NO. 9(V)</w:t>
            </w:r>
          </w:p>
        </w:tc>
        <w:tc>
          <w:tcPr>
            <w:tcW w:w="7806" w:type="dxa"/>
          </w:tcPr>
          <w:p w:rsidR="006F5D96" w:rsidRPr="00B46E02" w:rsidRDefault="006F5D96" w:rsidP="003166E1">
            <w:pPr>
              <w:spacing w:after="0" w:line="240" w:lineRule="auto"/>
              <w:jc w:val="both"/>
              <w:rPr>
                <w:rFonts w:ascii="Tahoma" w:hAnsi="Tahoma" w:cs="Tahoma"/>
                <w:b/>
                <w:sz w:val="26"/>
                <w:szCs w:val="26"/>
                <w:lang w:val="en-IN" w:eastAsia="en-IN" w:bidi="ar-SA"/>
              </w:rPr>
            </w:pPr>
            <w:r w:rsidRPr="00B46E02">
              <w:rPr>
                <w:rFonts w:ascii="Tahoma" w:hAnsi="Tahoma" w:cs="Tahoma"/>
                <w:b/>
                <w:sz w:val="26"/>
                <w:szCs w:val="26"/>
                <w:lang w:val="en-IN" w:eastAsia="en-IN" w:bidi="ar-SA"/>
              </w:rPr>
              <w:t xml:space="preserve">RECOVERY OF EDUCATION LOAN-ADOPTING REPREHENSIBLE PRACTICES </w:t>
            </w:r>
          </w:p>
          <w:p w:rsidR="006F5D96" w:rsidRPr="00B46E02" w:rsidRDefault="006F5D96" w:rsidP="003166E1">
            <w:pPr>
              <w:spacing w:after="0" w:line="240" w:lineRule="auto"/>
              <w:jc w:val="both"/>
              <w:rPr>
                <w:rFonts w:ascii="Tahoma" w:hAnsi="Tahoma" w:cs="Tahoma"/>
                <w:b/>
                <w:sz w:val="26"/>
                <w:szCs w:val="26"/>
                <w:lang w:val="en-IN" w:eastAsia="en-IN" w:bidi="ar-SA"/>
              </w:rPr>
            </w:pPr>
          </w:p>
        </w:tc>
      </w:tr>
    </w:tbl>
    <w:p w:rsidR="007A2FE7" w:rsidRDefault="007A2FE7" w:rsidP="006F5D96">
      <w:pPr>
        <w:spacing w:after="0" w:line="240" w:lineRule="auto"/>
        <w:jc w:val="both"/>
        <w:rPr>
          <w:rFonts w:ascii="Tahoma" w:hAnsi="Tahoma" w:cs="Tahoma"/>
          <w:b/>
          <w:bCs/>
          <w:color w:val="000000"/>
          <w:sz w:val="26"/>
          <w:szCs w:val="26"/>
        </w:rPr>
      </w:pPr>
    </w:p>
    <w:p w:rsidR="006F5D96" w:rsidRPr="00B46E02" w:rsidRDefault="00BF2005" w:rsidP="006F5D96">
      <w:pPr>
        <w:spacing w:after="0" w:line="240" w:lineRule="auto"/>
        <w:jc w:val="both"/>
        <w:rPr>
          <w:rFonts w:ascii="Tahoma" w:hAnsi="Tahoma" w:cs="Tahoma"/>
          <w:bCs/>
          <w:color w:val="000000"/>
          <w:sz w:val="26"/>
          <w:szCs w:val="26"/>
        </w:rPr>
      </w:pPr>
      <w:r w:rsidRPr="00B46E02">
        <w:rPr>
          <w:rFonts w:ascii="Tahoma" w:hAnsi="Tahoma" w:cs="Tahoma"/>
          <w:bCs/>
          <w:color w:val="000000"/>
          <w:sz w:val="26"/>
          <w:szCs w:val="26"/>
        </w:rPr>
        <w:t>During discussions, banks were requested</w:t>
      </w:r>
      <w:r w:rsidR="007A2FE7">
        <w:rPr>
          <w:rFonts w:ascii="Tahoma" w:hAnsi="Tahoma" w:cs="Tahoma"/>
          <w:bCs/>
          <w:color w:val="000000"/>
          <w:sz w:val="26"/>
          <w:szCs w:val="26"/>
        </w:rPr>
        <w:t xml:space="preserve"> to</w:t>
      </w:r>
      <w:r w:rsidR="00674FB1">
        <w:rPr>
          <w:rFonts w:ascii="Tahoma" w:hAnsi="Tahoma" w:cs="Tahoma"/>
          <w:bCs/>
          <w:color w:val="000000"/>
          <w:sz w:val="26"/>
          <w:szCs w:val="26"/>
        </w:rPr>
        <w:t>:</w:t>
      </w:r>
      <w:r w:rsidRPr="00B46E02">
        <w:rPr>
          <w:rFonts w:ascii="Tahoma" w:hAnsi="Tahoma" w:cs="Tahoma"/>
          <w:bCs/>
          <w:color w:val="000000"/>
          <w:sz w:val="26"/>
          <w:szCs w:val="26"/>
        </w:rPr>
        <w:t>-</w:t>
      </w:r>
    </w:p>
    <w:p w:rsidR="00E836E6" w:rsidRPr="00B46E02" w:rsidRDefault="00E836E6" w:rsidP="006F5D96">
      <w:pPr>
        <w:spacing w:after="0" w:line="240" w:lineRule="auto"/>
        <w:jc w:val="both"/>
        <w:rPr>
          <w:rFonts w:ascii="Tahoma" w:hAnsi="Tahoma" w:cs="Tahoma"/>
          <w:bCs/>
          <w:color w:val="000000"/>
          <w:sz w:val="26"/>
          <w:szCs w:val="26"/>
        </w:rPr>
      </w:pPr>
    </w:p>
    <w:p w:rsidR="00BF2005" w:rsidRPr="00B46E02" w:rsidRDefault="00BF2005" w:rsidP="00530B74">
      <w:pPr>
        <w:pStyle w:val="ListParagraph"/>
        <w:numPr>
          <w:ilvl w:val="0"/>
          <w:numId w:val="49"/>
        </w:numPr>
        <w:jc w:val="both"/>
        <w:rPr>
          <w:rFonts w:ascii="Tahoma" w:hAnsi="Tahoma" w:cs="Tahoma"/>
          <w:bCs/>
          <w:color w:val="000000"/>
          <w:sz w:val="26"/>
          <w:szCs w:val="26"/>
        </w:rPr>
      </w:pPr>
      <w:r w:rsidRPr="00B46E02">
        <w:rPr>
          <w:rFonts w:ascii="Tahoma" w:hAnsi="Tahoma" w:cs="Tahoma"/>
          <w:bCs/>
          <w:color w:val="000000"/>
          <w:sz w:val="26"/>
          <w:szCs w:val="26"/>
        </w:rPr>
        <w:t xml:space="preserve">Extend </w:t>
      </w:r>
      <w:r w:rsidR="00E10BE4">
        <w:rPr>
          <w:rFonts w:ascii="Tahoma" w:hAnsi="Tahoma" w:cs="Tahoma"/>
          <w:bCs/>
          <w:color w:val="000000"/>
          <w:sz w:val="26"/>
          <w:szCs w:val="26"/>
        </w:rPr>
        <w:t xml:space="preserve">financial assistance to all eligible and desirous </w:t>
      </w:r>
      <w:r w:rsidRPr="00B46E02">
        <w:rPr>
          <w:rFonts w:ascii="Tahoma" w:hAnsi="Tahoma" w:cs="Tahoma"/>
          <w:bCs/>
          <w:color w:val="000000"/>
          <w:sz w:val="26"/>
          <w:szCs w:val="26"/>
        </w:rPr>
        <w:t>students</w:t>
      </w:r>
      <w:r w:rsidR="00BB72A6" w:rsidRPr="00B46E02">
        <w:rPr>
          <w:rFonts w:ascii="Tahoma" w:hAnsi="Tahoma" w:cs="Tahoma"/>
          <w:bCs/>
          <w:color w:val="000000"/>
          <w:sz w:val="26"/>
          <w:szCs w:val="26"/>
        </w:rPr>
        <w:t xml:space="preserve"> as per </w:t>
      </w:r>
      <w:r w:rsidR="00E10BE4">
        <w:rPr>
          <w:rFonts w:ascii="Tahoma" w:hAnsi="Tahoma" w:cs="Tahoma"/>
          <w:bCs/>
          <w:color w:val="000000"/>
          <w:sz w:val="26"/>
          <w:szCs w:val="26"/>
        </w:rPr>
        <w:t xml:space="preserve">Education Loan Scheme to </w:t>
      </w:r>
      <w:r w:rsidR="00DF6493">
        <w:rPr>
          <w:rFonts w:ascii="Tahoma" w:hAnsi="Tahoma" w:cs="Tahoma"/>
          <w:bCs/>
          <w:color w:val="000000"/>
          <w:sz w:val="26"/>
          <w:szCs w:val="26"/>
        </w:rPr>
        <w:t>build</w:t>
      </w:r>
      <w:r w:rsidR="00E10BE4">
        <w:rPr>
          <w:rFonts w:ascii="Tahoma" w:hAnsi="Tahoma" w:cs="Tahoma"/>
          <w:bCs/>
          <w:color w:val="000000"/>
          <w:sz w:val="26"/>
          <w:szCs w:val="26"/>
        </w:rPr>
        <w:t xml:space="preserve"> a</w:t>
      </w:r>
      <w:r w:rsidR="00BB72A6" w:rsidRPr="00B46E02">
        <w:rPr>
          <w:rFonts w:ascii="Tahoma" w:hAnsi="Tahoma" w:cs="Tahoma"/>
          <w:bCs/>
          <w:color w:val="000000"/>
          <w:sz w:val="26"/>
          <w:szCs w:val="26"/>
        </w:rPr>
        <w:t xml:space="preserve"> human resources</w:t>
      </w:r>
      <w:r w:rsidR="00E10BE4">
        <w:rPr>
          <w:rFonts w:ascii="Tahoma" w:hAnsi="Tahoma" w:cs="Tahoma"/>
          <w:bCs/>
          <w:color w:val="000000"/>
          <w:sz w:val="26"/>
          <w:szCs w:val="26"/>
        </w:rPr>
        <w:t xml:space="preserve"> pool</w:t>
      </w:r>
      <w:r w:rsidR="00BB72A6" w:rsidRPr="00B46E02">
        <w:rPr>
          <w:rFonts w:ascii="Tahoma" w:hAnsi="Tahoma" w:cs="Tahoma"/>
          <w:bCs/>
          <w:color w:val="000000"/>
          <w:sz w:val="26"/>
          <w:szCs w:val="26"/>
        </w:rPr>
        <w:t xml:space="preserve"> in the country</w:t>
      </w:r>
      <w:r w:rsidR="00E10BE4">
        <w:rPr>
          <w:rFonts w:ascii="Tahoma" w:hAnsi="Tahoma" w:cs="Tahoma"/>
          <w:bCs/>
          <w:color w:val="000000"/>
          <w:sz w:val="26"/>
          <w:szCs w:val="26"/>
        </w:rPr>
        <w:t>.</w:t>
      </w:r>
    </w:p>
    <w:p w:rsidR="00E836E6" w:rsidRPr="00B46E02" w:rsidRDefault="00E836E6" w:rsidP="00E836E6">
      <w:pPr>
        <w:pStyle w:val="ListParagraph"/>
        <w:jc w:val="both"/>
        <w:rPr>
          <w:rFonts w:ascii="Tahoma" w:hAnsi="Tahoma" w:cs="Tahoma"/>
          <w:bCs/>
          <w:color w:val="000000"/>
          <w:sz w:val="26"/>
          <w:szCs w:val="26"/>
        </w:rPr>
      </w:pPr>
    </w:p>
    <w:p w:rsidR="00BF2005" w:rsidRPr="00B46E02" w:rsidRDefault="00C7605C" w:rsidP="00530B74">
      <w:pPr>
        <w:pStyle w:val="ListParagraph"/>
        <w:numPr>
          <w:ilvl w:val="0"/>
          <w:numId w:val="49"/>
        </w:numPr>
        <w:jc w:val="both"/>
        <w:rPr>
          <w:rFonts w:ascii="Tahoma" w:hAnsi="Tahoma" w:cs="Tahoma"/>
          <w:bCs/>
          <w:color w:val="000000"/>
          <w:sz w:val="26"/>
          <w:szCs w:val="26"/>
        </w:rPr>
      </w:pPr>
      <w:r>
        <w:rPr>
          <w:rFonts w:ascii="Tahoma" w:hAnsi="Tahoma" w:cs="Tahoma"/>
          <w:bCs/>
          <w:color w:val="000000"/>
          <w:sz w:val="26"/>
          <w:szCs w:val="26"/>
        </w:rPr>
        <w:t>Stop</w:t>
      </w:r>
      <w:r w:rsidR="00BB72A6" w:rsidRPr="00B46E02">
        <w:rPr>
          <w:rFonts w:ascii="Tahoma" w:hAnsi="Tahoma" w:cs="Tahoma"/>
          <w:bCs/>
          <w:color w:val="000000"/>
          <w:sz w:val="26"/>
          <w:szCs w:val="26"/>
        </w:rPr>
        <w:t xml:space="preserve"> reprehensive practices</w:t>
      </w:r>
      <w:r>
        <w:rPr>
          <w:rFonts w:ascii="Tahoma" w:hAnsi="Tahoma" w:cs="Tahoma"/>
          <w:bCs/>
          <w:color w:val="000000"/>
          <w:sz w:val="26"/>
          <w:szCs w:val="26"/>
        </w:rPr>
        <w:t>, if any,</w:t>
      </w:r>
      <w:r w:rsidR="00BB72A6" w:rsidRPr="00B46E02">
        <w:rPr>
          <w:rFonts w:ascii="Tahoma" w:hAnsi="Tahoma" w:cs="Tahoma"/>
          <w:bCs/>
          <w:color w:val="000000"/>
          <w:sz w:val="26"/>
          <w:szCs w:val="26"/>
        </w:rPr>
        <w:t xml:space="preserve"> adopted for </w:t>
      </w:r>
      <w:r w:rsidR="00024739" w:rsidRPr="00B46E02">
        <w:rPr>
          <w:rFonts w:ascii="Tahoma" w:hAnsi="Tahoma" w:cs="Tahoma"/>
          <w:bCs/>
          <w:color w:val="000000"/>
          <w:sz w:val="26"/>
          <w:szCs w:val="26"/>
        </w:rPr>
        <w:t>recovery in education loans</w:t>
      </w:r>
      <w:r>
        <w:rPr>
          <w:rFonts w:ascii="Tahoma" w:hAnsi="Tahoma" w:cs="Tahoma"/>
          <w:bCs/>
          <w:color w:val="000000"/>
          <w:sz w:val="26"/>
          <w:szCs w:val="26"/>
        </w:rPr>
        <w:t>.</w:t>
      </w:r>
    </w:p>
    <w:p w:rsidR="003927E3" w:rsidRDefault="00E836E6" w:rsidP="00E836E6">
      <w:pPr>
        <w:pStyle w:val="ListParagraph"/>
        <w:jc w:val="center"/>
        <w:rPr>
          <w:rFonts w:ascii="Tahoma" w:hAnsi="Tahoma" w:cs="Tahoma"/>
          <w:b/>
          <w:bCs/>
          <w:color w:val="000000"/>
          <w:sz w:val="26"/>
          <w:szCs w:val="26"/>
        </w:rPr>
      </w:pPr>
      <w:r w:rsidRPr="00B46E02">
        <w:rPr>
          <w:rFonts w:ascii="Tahoma" w:hAnsi="Tahoma" w:cs="Tahoma"/>
          <w:b/>
          <w:bCs/>
          <w:color w:val="000000"/>
          <w:sz w:val="26"/>
          <w:szCs w:val="26"/>
        </w:rPr>
        <w:t xml:space="preserve">                                                                   </w:t>
      </w:r>
    </w:p>
    <w:p w:rsidR="009E35F2" w:rsidRDefault="009E35F2" w:rsidP="003927E3">
      <w:pPr>
        <w:pStyle w:val="ListParagraph"/>
        <w:jc w:val="right"/>
        <w:rPr>
          <w:rFonts w:ascii="Tahoma" w:hAnsi="Tahoma" w:cs="Tahoma"/>
          <w:b/>
          <w:bCs/>
          <w:color w:val="000000"/>
          <w:sz w:val="26"/>
          <w:szCs w:val="26"/>
        </w:rPr>
      </w:pPr>
    </w:p>
    <w:p w:rsidR="00FA51E7" w:rsidRDefault="00FA51E7" w:rsidP="003927E3">
      <w:pPr>
        <w:pStyle w:val="ListParagraph"/>
        <w:jc w:val="right"/>
        <w:rPr>
          <w:rFonts w:ascii="Tahoma" w:hAnsi="Tahoma" w:cs="Tahoma"/>
          <w:b/>
          <w:bCs/>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870E79">
        <w:rPr>
          <w:rFonts w:ascii="Tahoma" w:hAnsi="Tahoma" w:cs="Tahoma"/>
          <w:b/>
          <w:bCs/>
          <w:color w:val="000000"/>
          <w:sz w:val="26"/>
          <w:szCs w:val="26"/>
        </w:rPr>
        <w:t>s</w:t>
      </w:r>
    </w:p>
    <w:p w:rsidR="009E35F2" w:rsidRDefault="009E35F2" w:rsidP="003927E3">
      <w:pPr>
        <w:pStyle w:val="ListParagraph"/>
        <w:jc w:val="right"/>
        <w:rPr>
          <w:rFonts w:ascii="Tahoma" w:hAnsi="Tahoma" w:cs="Tahoma"/>
          <w:b/>
          <w:bCs/>
          <w:color w:val="000000"/>
          <w:sz w:val="26"/>
          <w:szCs w:val="26"/>
        </w:rPr>
      </w:pPr>
    </w:p>
    <w:p w:rsidR="009E35F2" w:rsidRDefault="009E35F2" w:rsidP="003927E3">
      <w:pPr>
        <w:pStyle w:val="ListParagraph"/>
        <w:jc w:val="right"/>
        <w:rPr>
          <w:rFonts w:ascii="Tahoma" w:hAnsi="Tahoma" w:cs="Tahoma"/>
          <w:b/>
          <w:bCs/>
          <w:color w:val="000000"/>
          <w:sz w:val="26"/>
          <w:szCs w:val="26"/>
        </w:rPr>
      </w:pPr>
    </w:p>
    <w:p w:rsidR="009E35F2" w:rsidRPr="00B46E02" w:rsidRDefault="009E35F2" w:rsidP="003927E3">
      <w:pPr>
        <w:pStyle w:val="ListParagraph"/>
        <w:jc w:val="right"/>
        <w:rPr>
          <w:rFonts w:ascii="Tahoma" w:hAnsi="Tahoma" w:cs="Tahoma"/>
          <w:b/>
          <w:bCs/>
          <w:color w:val="000000"/>
          <w:sz w:val="26"/>
          <w:szCs w:val="26"/>
        </w:rPr>
      </w:pPr>
    </w:p>
    <w:p w:rsidR="00A8274B" w:rsidRPr="00B46E02" w:rsidRDefault="00A8274B" w:rsidP="00E836E6">
      <w:pPr>
        <w:pStyle w:val="ListParagraph"/>
        <w:jc w:val="center"/>
        <w:rPr>
          <w:rFonts w:ascii="Tahoma" w:hAnsi="Tahoma" w:cs="Tahoma"/>
          <w:b/>
          <w:bCs/>
          <w:color w:val="000000"/>
          <w:sz w:val="26"/>
          <w:szCs w:val="26"/>
        </w:rPr>
      </w:pPr>
    </w:p>
    <w:p w:rsidR="006F5D96" w:rsidRPr="00B46E02" w:rsidRDefault="006F5D96" w:rsidP="006F5D96">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6F5D96" w:rsidRPr="00B46E02" w:rsidTr="003166E1">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lastRenderedPageBreak/>
              <w:t>ITEM NO. 10</w:t>
            </w:r>
          </w:p>
        </w:tc>
        <w:tc>
          <w:tcPr>
            <w:tcW w:w="7668" w:type="dxa"/>
          </w:tcPr>
          <w:p w:rsidR="006F5D96" w:rsidRPr="00B46E02" w:rsidRDefault="006F5D96" w:rsidP="003166E1">
            <w:pPr>
              <w:pStyle w:val="PlainText"/>
              <w:spacing w:after="0"/>
              <w:rPr>
                <w:b/>
                <w:color w:val="000000"/>
                <w:sz w:val="26"/>
                <w:szCs w:val="26"/>
              </w:rPr>
            </w:pPr>
            <w:r w:rsidRPr="00B46E02">
              <w:rPr>
                <w:b/>
                <w:color w:val="000000"/>
                <w:sz w:val="26"/>
                <w:szCs w:val="26"/>
              </w:rPr>
              <w:t>AGRICULTURE DEBT WAIVER &amp; DEBT RELIEF SCHEME (ADWDRS), 2008 - GRANTING OF FRESH LOANS</w:t>
            </w:r>
          </w:p>
        </w:tc>
      </w:tr>
    </w:tbl>
    <w:p w:rsidR="006F5D96" w:rsidRPr="00B46E02" w:rsidRDefault="006F5D96" w:rsidP="00E836E6">
      <w:pPr>
        <w:spacing w:after="0" w:line="240" w:lineRule="auto"/>
        <w:jc w:val="center"/>
        <w:rPr>
          <w:rFonts w:ascii="Tahoma" w:hAnsi="Tahoma" w:cs="Tahoma"/>
          <w:b/>
          <w:bCs/>
          <w:color w:val="000000"/>
          <w:sz w:val="26"/>
          <w:szCs w:val="26"/>
        </w:rPr>
      </w:pPr>
    </w:p>
    <w:p w:rsidR="006F5D96" w:rsidRPr="00B46E02" w:rsidRDefault="006F5D96" w:rsidP="006F5D96">
      <w:pPr>
        <w:spacing w:after="0" w:line="240" w:lineRule="auto"/>
        <w:jc w:val="both"/>
        <w:rPr>
          <w:rFonts w:ascii="Tahoma" w:hAnsi="Tahoma" w:cs="Tahoma"/>
          <w:b/>
          <w:bCs/>
          <w:color w:val="000000"/>
          <w:sz w:val="26"/>
          <w:szCs w:val="26"/>
          <w:u w:val="single"/>
        </w:rPr>
      </w:pPr>
      <w:r w:rsidRPr="00B46E02">
        <w:rPr>
          <w:rFonts w:ascii="Tahoma" w:hAnsi="Tahoma" w:cs="Tahoma"/>
          <w:b/>
          <w:bCs/>
          <w:color w:val="000000"/>
          <w:sz w:val="26"/>
          <w:szCs w:val="26"/>
        </w:rPr>
        <w:t xml:space="preserve"> </w:t>
      </w:r>
      <w:r w:rsidRPr="00B46E02">
        <w:rPr>
          <w:rFonts w:ascii="Tahoma" w:hAnsi="Tahoma" w:cs="Tahoma"/>
          <w:b/>
          <w:bCs/>
          <w:color w:val="000000"/>
          <w:sz w:val="26"/>
          <w:szCs w:val="26"/>
          <w:u w:val="single"/>
        </w:rPr>
        <w:t xml:space="preserve">10.1 DEBT WAIVER </w:t>
      </w:r>
    </w:p>
    <w:p w:rsidR="00E836E6" w:rsidRPr="00B46E02" w:rsidRDefault="00E836E6" w:rsidP="00E836E6">
      <w:pPr>
        <w:spacing w:after="0" w:line="240" w:lineRule="auto"/>
        <w:jc w:val="center"/>
        <w:rPr>
          <w:rFonts w:ascii="Tahoma" w:hAnsi="Tahoma" w:cs="Tahoma"/>
          <w:b/>
          <w:bCs/>
          <w:color w:val="000000"/>
          <w:sz w:val="26"/>
          <w:szCs w:val="26"/>
        </w:rPr>
      </w:pPr>
      <w:r w:rsidRPr="00B46E02">
        <w:rPr>
          <w:rFonts w:ascii="Tahoma" w:hAnsi="Tahoma" w:cs="Tahoma"/>
          <w:b/>
          <w:bCs/>
          <w:color w:val="000000"/>
          <w:sz w:val="26"/>
          <w:szCs w:val="26"/>
        </w:rPr>
        <w:t>&amp;</w:t>
      </w:r>
    </w:p>
    <w:p w:rsidR="006F5D96" w:rsidRPr="00B46E02" w:rsidRDefault="006F5D96" w:rsidP="006F5D96">
      <w:pPr>
        <w:spacing w:after="0" w:line="240" w:lineRule="auto"/>
        <w:jc w:val="both"/>
        <w:rPr>
          <w:rFonts w:ascii="Tahoma" w:hAnsi="Tahoma" w:cs="Tahoma"/>
          <w:b/>
          <w:bCs/>
          <w:color w:val="000000"/>
          <w:sz w:val="26"/>
          <w:szCs w:val="26"/>
          <w:u w:val="single"/>
        </w:rPr>
      </w:pPr>
    </w:p>
    <w:p w:rsidR="006F5D96" w:rsidRPr="00B46E02" w:rsidRDefault="006F7C86" w:rsidP="006F5D96">
      <w:pPr>
        <w:pStyle w:val="PlainText"/>
        <w:spacing w:after="0"/>
        <w:rPr>
          <w:b/>
          <w:color w:val="000000"/>
          <w:sz w:val="26"/>
          <w:szCs w:val="26"/>
          <w:u w:val="single"/>
        </w:rPr>
      </w:pPr>
      <w:r w:rsidRPr="00B46E02">
        <w:rPr>
          <w:b/>
          <w:color w:val="000000"/>
          <w:sz w:val="26"/>
          <w:szCs w:val="26"/>
          <w:u w:val="single"/>
        </w:rPr>
        <w:t>10.2 DEBT</w:t>
      </w:r>
      <w:r w:rsidR="006F5D96" w:rsidRPr="00B46E02">
        <w:rPr>
          <w:b/>
          <w:color w:val="000000"/>
          <w:sz w:val="26"/>
          <w:szCs w:val="26"/>
          <w:u w:val="single"/>
        </w:rPr>
        <w:t xml:space="preserve"> RELIEF</w:t>
      </w:r>
    </w:p>
    <w:p w:rsidR="00E836E6" w:rsidRPr="00B46E02" w:rsidRDefault="00E836E6" w:rsidP="00E836E6">
      <w:pPr>
        <w:spacing w:after="0" w:line="240" w:lineRule="auto"/>
        <w:jc w:val="center"/>
        <w:rPr>
          <w:rFonts w:ascii="Tahoma" w:hAnsi="Tahoma" w:cs="Tahoma"/>
          <w:b/>
          <w:bCs/>
          <w:color w:val="000000"/>
          <w:sz w:val="26"/>
          <w:szCs w:val="26"/>
        </w:rPr>
      </w:pPr>
      <w:r w:rsidRPr="00B46E02">
        <w:rPr>
          <w:rFonts w:ascii="Tahoma" w:hAnsi="Tahoma" w:cs="Tahoma"/>
          <w:b/>
          <w:bCs/>
          <w:color w:val="000000"/>
          <w:sz w:val="26"/>
          <w:szCs w:val="26"/>
        </w:rPr>
        <w:t>&amp;</w:t>
      </w:r>
    </w:p>
    <w:p w:rsidR="006F5D96" w:rsidRPr="00B46E02" w:rsidRDefault="006F5D96" w:rsidP="006F5D96">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579"/>
      </w:tblGrid>
      <w:tr w:rsidR="006F5D96" w:rsidRPr="00B46E02" w:rsidTr="007B6DC6">
        <w:tc>
          <w:tcPr>
            <w:tcW w:w="2178" w:type="dxa"/>
          </w:tcPr>
          <w:p w:rsidR="006F5D96" w:rsidRPr="00B46E02" w:rsidRDefault="006F5D96" w:rsidP="003166E1">
            <w:pPr>
              <w:spacing w:after="0" w:line="240" w:lineRule="auto"/>
              <w:ind w:right="-198"/>
              <w:jc w:val="both"/>
              <w:rPr>
                <w:rFonts w:ascii="Tahoma" w:eastAsia="Calibri" w:hAnsi="Tahoma" w:cs="Tahoma"/>
                <w:b/>
                <w:bCs/>
                <w:color w:val="000000"/>
                <w:sz w:val="26"/>
                <w:szCs w:val="26"/>
                <w:lang w:val="en-IN" w:eastAsia="en-IN" w:bidi="ar-SA"/>
              </w:rPr>
            </w:pPr>
            <w:r w:rsidRPr="00B46E02">
              <w:rPr>
                <w:rFonts w:ascii="Tahoma" w:eastAsia="Calibri" w:hAnsi="Tahoma" w:cs="Tahoma"/>
                <w:b/>
                <w:bCs/>
                <w:color w:val="000000"/>
                <w:sz w:val="26"/>
                <w:szCs w:val="26"/>
                <w:lang w:val="en-IN" w:eastAsia="en-IN" w:bidi="ar-SA"/>
              </w:rPr>
              <w:t>ITEM NO.10(iii)</w:t>
            </w:r>
          </w:p>
          <w:p w:rsidR="006F5D96" w:rsidRPr="00B46E02" w:rsidRDefault="006F5D96" w:rsidP="003166E1">
            <w:pPr>
              <w:spacing w:after="0" w:line="240" w:lineRule="auto"/>
              <w:ind w:right="-198"/>
              <w:jc w:val="both"/>
              <w:rPr>
                <w:rFonts w:ascii="Tahoma" w:hAnsi="Tahoma" w:cs="Tahoma"/>
                <w:b/>
                <w:color w:val="000000"/>
                <w:sz w:val="26"/>
                <w:szCs w:val="26"/>
                <w:lang w:val="en-IN" w:eastAsia="en-IN" w:bidi="ar-SA"/>
              </w:rPr>
            </w:pPr>
          </w:p>
        </w:tc>
        <w:tc>
          <w:tcPr>
            <w:tcW w:w="7579" w:type="dxa"/>
          </w:tcPr>
          <w:p w:rsidR="006F5D96" w:rsidRPr="00B46E02" w:rsidRDefault="006F5D96" w:rsidP="003166E1">
            <w:pPr>
              <w:spacing w:after="0" w:line="240" w:lineRule="auto"/>
              <w:jc w:val="both"/>
              <w:rPr>
                <w:rFonts w:ascii="Tahoma" w:hAnsi="Tahoma" w:cs="Tahoma"/>
                <w:b/>
                <w:color w:val="000000"/>
                <w:sz w:val="26"/>
                <w:szCs w:val="26"/>
                <w:lang w:val="en-IN" w:eastAsia="en-IN" w:bidi="ar-SA"/>
              </w:rPr>
            </w:pPr>
            <w:r w:rsidRPr="00B46E02">
              <w:rPr>
                <w:rFonts w:ascii="Tahoma" w:hAnsi="Tahoma" w:cs="Tahoma"/>
                <w:b/>
                <w:color w:val="000000"/>
                <w:sz w:val="26"/>
                <w:szCs w:val="26"/>
                <w:lang w:val="en-IN" w:eastAsia="en-IN" w:bidi="ar-SA"/>
              </w:rPr>
              <w:t>PROGRESS UNDER DEBT SWAP SCHEME</w:t>
            </w:r>
          </w:p>
        </w:tc>
      </w:tr>
    </w:tbl>
    <w:p w:rsidR="006F5D96" w:rsidRPr="00B46E02" w:rsidRDefault="006F5D96" w:rsidP="006F5D96">
      <w:pPr>
        <w:pStyle w:val="BodyText2"/>
        <w:jc w:val="both"/>
        <w:rPr>
          <w:rFonts w:ascii="Tahoma" w:hAnsi="Tahoma" w:cs="Tahoma"/>
          <w:bCs/>
          <w:color w:val="000000"/>
          <w:sz w:val="26"/>
          <w:szCs w:val="26"/>
        </w:rPr>
      </w:pPr>
    </w:p>
    <w:p w:rsidR="006F5D96" w:rsidRPr="00B46E02" w:rsidRDefault="00E836E6" w:rsidP="006F5D96">
      <w:pPr>
        <w:pStyle w:val="BodyText"/>
        <w:rPr>
          <w:rFonts w:ascii="Tahoma" w:hAnsi="Tahoma" w:cs="Tahoma"/>
          <w:b/>
          <w:bCs/>
          <w:color w:val="000000"/>
          <w:sz w:val="26"/>
          <w:szCs w:val="26"/>
        </w:rPr>
      </w:pPr>
      <w:r w:rsidRPr="00B46E02">
        <w:rPr>
          <w:rFonts w:ascii="Tahoma" w:hAnsi="Tahoma" w:cs="Tahoma"/>
          <w:bCs/>
          <w:color w:val="000000"/>
          <w:sz w:val="26"/>
          <w:szCs w:val="26"/>
        </w:rPr>
        <w:t>Sharing the concern on low contribution of</w:t>
      </w:r>
      <w:r w:rsidR="00CA5DD2">
        <w:rPr>
          <w:rFonts w:ascii="Tahoma" w:hAnsi="Tahoma" w:cs="Tahoma"/>
          <w:bCs/>
          <w:color w:val="000000"/>
          <w:sz w:val="26"/>
          <w:szCs w:val="26"/>
        </w:rPr>
        <w:t xml:space="preserve"> Banks in these schemes especially Private Sector Banks &amp; Cooperative Banks</w:t>
      </w:r>
      <w:r w:rsidRPr="00B46E02">
        <w:rPr>
          <w:rFonts w:ascii="Tahoma" w:hAnsi="Tahoma" w:cs="Tahoma"/>
          <w:bCs/>
          <w:color w:val="000000"/>
          <w:sz w:val="26"/>
          <w:szCs w:val="26"/>
        </w:rPr>
        <w:t>, the house resolved that banks should suitably chalk out their strategies to contribute adequately under the above scheme</w:t>
      </w:r>
      <w:r w:rsidR="00CA5DD2">
        <w:rPr>
          <w:rFonts w:ascii="Tahoma" w:hAnsi="Tahoma" w:cs="Tahoma"/>
          <w:bCs/>
          <w:color w:val="000000"/>
          <w:sz w:val="26"/>
          <w:szCs w:val="26"/>
        </w:rPr>
        <w:t>s</w:t>
      </w:r>
      <w:r w:rsidRPr="00B46E02">
        <w:rPr>
          <w:rFonts w:ascii="Tahoma" w:hAnsi="Tahoma" w:cs="Tahoma"/>
          <w:b/>
          <w:bCs/>
          <w:color w:val="000000"/>
          <w:sz w:val="26"/>
          <w:szCs w:val="26"/>
        </w:rPr>
        <w:t xml:space="preserve">. </w:t>
      </w:r>
    </w:p>
    <w:p w:rsidR="00E836E6" w:rsidRPr="00B46E02" w:rsidRDefault="00E836E6" w:rsidP="00DA686A">
      <w:pPr>
        <w:pStyle w:val="BodyText"/>
        <w:jc w:val="right"/>
        <w:rPr>
          <w:rFonts w:ascii="Tahoma" w:hAnsi="Tahoma" w:cs="Tahoma"/>
          <w:b/>
          <w:bCs/>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21713C">
        <w:rPr>
          <w:rFonts w:ascii="Tahoma" w:hAnsi="Tahoma" w:cs="Tahoma"/>
          <w:b/>
          <w:bCs/>
          <w:color w:val="000000"/>
          <w:sz w:val="26"/>
          <w:szCs w:val="26"/>
        </w:rPr>
        <w:t>s</w:t>
      </w:r>
      <w:r w:rsidRPr="00B46E02">
        <w:rPr>
          <w:rFonts w:ascii="Tahoma" w:hAnsi="Tahoma" w:cs="Tahoma"/>
          <w:b/>
          <w:bCs/>
          <w:color w:val="000000"/>
          <w:sz w:val="26"/>
          <w:szCs w:val="26"/>
        </w:rPr>
        <w:t>.</w:t>
      </w:r>
    </w:p>
    <w:p w:rsidR="00DA686A" w:rsidRPr="00B46E02" w:rsidRDefault="00DA686A" w:rsidP="006F5D96">
      <w:pPr>
        <w:pStyle w:val="BodyText"/>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6F5D96" w:rsidRPr="00B46E02" w:rsidTr="003166E1">
        <w:tc>
          <w:tcPr>
            <w:tcW w:w="1908" w:type="dxa"/>
          </w:tcPr>
          <w:p w:rsidR="006F5D96" w:rsidRPr="00B46E02" w:rsidRDefault="006F5D96" w:rsidP="003166E1">
            <w:pPr>
              <w:pStyle w:val="PlainText"/>
              <w:spacing w:after="0"/>
              <w:rPr>
                <w:b/>
                <w:bCs w:val="0"/>
                <w:color w:val="000000"/>
                <w:sz w:val="26"/>
                <w:szCs w:val="26"/>
              </w:rPr>
            </w:pPr>
            <w:r w:rsidRPr="00B46E02">
              <w:rPr>
                <w:b/>
                <w:color w:val="000000"/>
                <w:sz w:val="26"/>
                <w:szCs w:val="26"/>
              </w:rPr>
              <w:t>ITEM NO. 11</w:t>
            </w:r>
          </w:p>
        </w:tc>
        <w:tc>
          <w:tcPr>
            <w:tcW w:w="7668" w:type="dxa"/>
          </w:tcPr>
          <w:p w:rsidR="006F5D96" w:rsidRPr="00B46E02" w:rsidRDefault="006F5D96" w:rsidP="003166E1">
            <w:pPr>
              <w:spacing w:after="0" w:line="240" w:lineRule="auto"/>
              <w:jc w:val="both"/>
              <w:rPr>
                <w:rFonts w:ascii="Tahoma" w:hAnsi="Tahoma" w:cs="Tahoma"/>
                <w:b/>
                <w:bCs/>
                <w:color w:val="000000"/>
                <w:sz w:val="26"/>
                <w:szCs w:val="26"/>
              </w:rPr>
            </w:pPr>
            <w:r w:rsidRPr="00B46E02">
              <w:rPr>
                <w:rFonts w:ascii="Tahoma" w:hAnsi="Tahoma" w:cs="Tahoma"/>
                <w:b/>
                <w:bCs/>
                <w:color w:val="000000"/>
                <w:sz w:val="26"/>
                <w:szCs w:val="26"/>
              </w:rPr>
              <w:t xml:space="preserve"> </w:t>
            </w:r>
            <w:r w:rsidRPr="00B46E02">
              <w:rPr>
                <w:rFonts w:ascii="Tahoma" w:hAnsi="Tahoma" w:cs="Tahoma"/>
                <w:b/>
                <w:color w:val="000000"/>
                <w:sz w:val="26"/>
                <w:szCs w:val="26"/>
              </w:rPr>
              <w:t>GOVERNMENT SPONSORED PROGRAMMES</w:t>
            </w:r>
          </w:p>
        </w:tc>
      </w:tr>
    </w:tbl>
    <w:p w:rsidR="006F5D96" w:rsidRPr="00B46E02" w:rsidRDefault="006F5D96" w:rsidP="006F5D96">
      <w:pPr>
        <w:spacing w:after="0" w:line="240" w:lineRule="auto"/>
        <w:jc w:val="both"/>
        <w:rPr>
          <w:rFonts w:ascii="Tahoma" w:hAnsi="Tahoma" w:cs="Tahoma"/>
          <w:b/>
          <w:color w:val="000000"/>
          <w:sz w:val="26"/>
          <w:szCs w:val="26"/>
        </w:rPr>
      </w:pPr>
    </w:p>
    <w:p w:rsidR="006F5D96" w:rsidRPr="00B46E02" w:rsidRDefault="006F5D96" w:rsidP="006F5D96">
      <w:pPr>
        <w:spacing w:after="0" w:line="240" w:lineRule="auto"/>
        <w:jc w:val="both"/>
        <w:rPr>
          <w:rFonts w:ascii="Tahoma" w:hAnsi="Tahoma" w:cs="Tahoma"/>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60"/>
      </w:tblGrid>
      <w:tr w:rsidR="006F5D96" w:rsidRPr="00B46E02" w:rsidTr="009E35F2">
        <w:tc>
          <w:tcPr>
            <w:tcW w:w="1998" w:type="dxa"/>
          </w:tcPr>
          <w:p w:rsidR="006F5D96" w:rsidRPr="00B46E02" w:rsidRDefault="006F5D96" w:rsidP="003166E1">
            <w:pPr>
              <w:pStyle w:val="PlainText"/>
              <w:rPr>
                <w:b/>
                <w:color w:val="000000"/>
                <w:sz w:val="26"/>
                <w:szCs w:val="26"/>
                <w:lang w:val="en-IN" w:eastAsia="en-IN"/>
              </w:rPr>
            </w:pPr>
            <w:r w:rsidRPr="00B46E02">
              <w:rPr>
                <w:b/>
                <w:color w:val="000000"/>
                <w:sz w:val="26"/>
                <w:szCs w:val="26"/>
                <w:lang w:val="en-IN" w:eastAsia="en-IN"/>
              </w:rPr>
              <w:t xml:space="preserve">ITEM NO. 11(i)  </w:t>
            </w:r>
          </w:p>
        </w:tc>
        <w:tc>
          <w:tcPr>
            <w:tcW w:w="7560" w:type="dxa"/>
          </w:tcPr>
          <w:p w:rsidR="006F5D96" w:rsidRPr="00B46E02" w:rsidRDefault="006F5D96" w:rsidP="003166E1">
            <w:pPr>
              <w:pStyle w:val="PlainText"/>
              <w:rPr>
                <w:b/>
                <w:color w:val="000000"/>
                <w:sz w:val="26"/>
                <w:szCs w:val="26"/>
                <w:lang w:val="en-IN" w:eastAsia="en-IN"/>
              </w:rPr>
            </w:pPr>
            <w:r w:rsidRPr="00B46E02">
              <w:rPr>
                <w:b/>
                <w:color w:val="000000"/>
                <w:sz w:val="26"/>
                <w:szCs w:val="26"/>
                <w:lang w:val="en-IN" w:eastAsia="en-IN"/>
              </w:rPr>
              <w:t>NATIONAL RURAL LIVELIHOODS MISSION (NRLM)</w:t>
            </w:r>
          </w:p>
        </w:tc>
      </w:tr>
    </w:tbl>
    <w:p w:rsidR="00DA686A" w:rsidRDefault="00DA686A" w:rsidP="006F5D96">
      <w:pPr>
        <w:pStyle w:val="PlainText"/>
        <w:rPr>
          <w:color w:val="000000"/>
          <w:sz w:val="26"/>
          <w:szCs w:val="26"/>
        </w:rPr>
      </w:pPr>
      <w:r w:rsidRPr="00B46E02">
        <w:rPr>
          <w:color w:val="000000"/>
          <w:sz w:val="26"/>
          <w:szCs w:val="26"/>
        </w:rPr>
        <w:t>Reiterating the aims and objective of NRLM, the member banks and Lead District Managers</w:t>
      </w:r>
      <w:r w:rsidR="00D13461">
        <w:rPr>
          <w:color w:val="000000"/>
          <w:sz w:val="26"/>
          <w:szCs w:val="26"/>
        </w:rPr>
        <w:t xml:space="preserve"> and Banks</w:t>
      </w:r>
      <w:r w:rsidRPr="00B46E02">
        <w:rPr>
          <w:color w:val="000000"/>
          <w:sz w:val="26"/>
          <w:szCs w:val="26"/>
        </w:rPr>
        <w:t xml:space="preserve"> were requested to make all out efforts to achieve allotted targets of credit linkage to SHGs for the year ending March 2014.</w:t>
      </w:r>
    </w:p>
    <w:p w:rsidR="009E35F2" w:rsidRPr="00B46E02" w:rsidRDefault="009E35F2" w:rsidP="006F5D96">
      <w:pPr>
        <w:pStyle w:val="PlainText"/>
        <w:rPr>
          <w:color w:val="000000"/>
          <w:sz w:val="26"/>
          <w:szCs w:val="26"/>
        </w:rPr>
      </w:pPr>
    </w:p>
    <w:p w:rsidR="00DA686A" w:rsidRDefault="00DA686A" w:rsidP="0063602E">
      <w:pPr>
        <w:pStyle w:val="PlainText"/>
        <w:jc w:val="right"/>
        <w:rPr>
          <w:b/>
          <w:bCs w:val="0"/>
          <w:color w:val="000000"/>
          <w:sz w:val="26"/>
          <w:szCs w:val="26"/>
        </w:rPr>
      </w:pPr>
      <w:r w:rsidRPr="00B46E02">
        <w:rPr>
          <w:b/>
          <w:color w:val="000000"/>
          <w:sz w:val="26"/>
          <w:szCs w:val="26"/>
        </w:rPr>
        <w:t>ACTION</w:t>
      </w:r>
      <w:r w:rsidR="00674FB1">
        <w:rPr>
          <w:b/>
          <w:color w:val="000000"/>
          <w:sz w:val="26"/>
          <w:szCs w:val="26"/>
        </w:rPr>
        <w:t>:</w:t>
      </w:r>
      <w:r w:rsidRPr="00B46E02">
        <w:rPr>
          <w:b/>
          <w:color w:val="000000"/>
          <w:sz w:val="26"/>
          <w:szCs w:val="26"/>
        </w:rPr>
        <w:t xml:space="preserve"> </w:t>
      </w:r>
      <w:r w:rsidR="002906F5">
        <w:rPr>
          <w:b/>
          <w:bCs w:val="0"/>
          <w:color w:val="000000"/>
          <w:sz w:val="26"/>
          <w:szCs w:val="26"/>
        </w:rPr>
        <w:t>ALL BANKs</w:t>
      </w:r>
      <w:r w:rsidRPr="00B46E02">
        <w:rPr>
          <w:b/>
          <w:bCs w:val="0"/>
          <w:color w:val="000000"/>
          <w:sz w:val="26"/>
          <w:szCs w:val="26"/>
        </w:rPr>
        <w:t xml:space="preserve"> and LDMs</w:t>
      </w:r>
    </w:p>
    <w:p w:rsidR="009E35F2" w:rsidRPr="00B46E02" w:rsidRDefault="009E35F2" w:rsidP="0063602E">
      <w:pPr>
        <w:pStyle w:val="PlainText"/>
        <w:jc w:val="right"/>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498"/>
      </w:tblGrid>
      <w:tr w:rsidR="006F5D96" w:rsidRPr="00B46E02" w:rsidTr="009E35F2">
        <w:tc>
          <w:tcPr>
            <w:tcW w:w="1150" w:type="dxa"/>
          </w:tcPr>
          <w:p w:rsidR="006F5D96" w:rsidRPr="00B46E02" w:rsidRDefault="006F5D96" w:rsidP="003166E1">
            <w:pPr>
              <w:pStyle w:val="PlainText"/>
              <w:rPr>
                <w:b/>
                <w:color w:val="000000"/>
                <w:sz w:val="26"/>
                <w:szCs w:val="26"/>
                <w:lang w:val="en-IN" w:eastAsia="en-IN"/>
              </w:rPr>
            </w:pPr>
            <w:r w:rsidRPr="00B46E02">
              <w:rPr>
                <w:b/>
                <w:color w:val="000000"/>
                <w:kern w:val="32"/>
                <w:sz w:val="26"/>
                <w:szCs w:val="26"/>
                <w:lang w:val="en-IN" w:eastAsia="en-IN"/>
              </w:rPr>
              <w:t>11 (ii)</w:t>
            </w:r>
          </w:p>
        </w:tc>
        <w:tc>
          <w:tcPr>
            <w:tcW w:w="8498" w:type="dxa"/>
          </w:tcPr>
          <w:p w:rsidR="006F5D96" w:rsidRPr="00B46E02" w:rsidRDefault="006F5D96" w:rsidP="003166E1">
            <w:pPr>
              <w:pStyle w:val="PlainText"/>
              <w:rPr>
                <w:b/>
                <w:color w:val="000000"/>
                <w:sz w:val="26"/>
                <w:szCs w:val="26"/>
                <w:lang w:val="en-IN" w:eastAsia="en-IN"/>
              </w:rPr>
            </w:pPr>
            <w:r w:rsidRPr="00B46E02">
              <w:rPr>
                <w:b/>
                <w:color w:val="000000"/>
                <w:kern w:val="32"/>
                <w:sz w:val="26"/>
                <w:szCs w:val="26"/>
                <w:lang w:val="en-IN" w:eastAsia="en-IN"/>
              </w:rPr>
              <w:t>PRIME MINISTER’S EMPLOYMENT GENERATION PROGRAMME (PMEGP</w:t>
            </w:r>
            <w:r w:rsidRPr="00B46E02">
              <w:rPr>
                <w:color w:val="000000"/>
                <w:kern w:val="32"/>
                <w:sz w:val="26"/>
                <w:szCs w:val="26"/>
                <w:lang w:val="en-IN" w:eastAsia="en-IN"/>
              </w:rPr>
              <w:t>)</w:t>
            </w:r>
          </w:p>
        </w:tc>
      </w:tr>
    </w:tbl>
    <w:p w:rsidR="006F5D96" w:rsidRPr="00B46E02" w:rsidRDefault="006F5D96" w:rsidP="006F5D96">
      <w:pPr>
        <w:spacing w:after="0" w:line="240" w:lineRule="auto"/>
        <w:jc w:val="both"/>
        <w:rPr>
          <w:rFonts w:ascii="Tahoma" w:hAnsi="Tahoma" w:cs="Tahoma"/>
          <w:color w:val="000000"/>
          <w:sz w:val="26"/>
          <w:szCs w:val="26"/>
        </w:rPr>
      </w:pPr>
    </w:p>
    <w:p w:rsidR="006F5D96" w:rsidRPr="00B46E02" w:rsidRDefault="0063602E" w:rsidP="006F5D96">
      <w:pPr>
        <w:jc w:val="both"/>
        <w:rPr>
          <w:rFonts w:ascii="Tahoma" w:hAnsi="Tahoma" w:cs="Tahoma"/>
          <w:color w:val="000000"/>
          <w:sz w:val="26"/>
          <w:szCs w:val="26"/>
        </w:rPr>
      </w:pPr>
      <w:r w:rsidRPr="00B46E02">
        <w:rPr>
          <w:rFonts w:ascii="Tahoma" w:hAnsi="Tahoma" w:cs="Tahoma"/>
          <w:color w:val="000000"/>
          <w:sz w:val="26"/>
          <w:szCs w:val="26"/>
        </w:rPr>
        <w:t xml:space="preserve">Speaking on the achievement of banks under the scheme, </w:t>
      </w:r>
      <w:r w:rsidR="004A0A77">
        <w:rPr>
          <w:rFonts w:ascii="Tahoma" w:hAnsi="Tahoma" w:cs="Tahoma"/>
          <w:color w:val="000000"/>
          <w:sz w:val="26"/>
          <w:szCs w:val="26"/>
        </w:rPr>
        <w:t>A</w:t>
      </w:r>
      <w:r w:rsidRPr="00B46E02">
        <w:rPr>
          <w:rFonts w:ascii="Tahoma" w:hAnsi="Tahoma" w:cs="Tahoma"/>
          <w:color w:val="000000"/>
          <w:sz w:val="26"/>
          <w:szCs w:val="26"/>
        </w:rPr>
        <w:t xml:space="preserve">dditional </w:t>
      </w:r>
      <w:r w:rsidR="00B22504" w:rsidRPr="00B46E02">
        <w:rPr>
          <w:rFonts w:ascii="Tahoma" w:hAnsi="Tahoma" w:cs="Tahoma"/>
          <w:color w:val="000000"/>
          <w:sz w:val="26"/>
          <w:szCs w:val="26"/>
        </w:rPr>
        <w:t>Director,</w:t>
      </w:r>
      <w:r w:rsidRPr="00B46E02">
        <w:rPr>
          <w:rFonts w:ascii="Tahoma" w:hAnsi="Tahoma" w:cs="Tahoma"/>
          <w:color w:val="000000"/>
          <w:sz w:val="26"/>
          <w:szCs w:val="26"/>
        </w:rPr>
        <w:t xml:space="preserve"> Industries and </w:t>
      </w:r>
      <w:r w:rsidR="004A0A77">
        <w:rPr>
          <w:rFonts w:ascii="Tahoma" w:hAnsi="Tahoma" w:cs="Tahoma"/>
          <w:color w:val="000000"/>
          <w:sz w:val="26"/>
          <w:szCs w:val="26"/>
        </w:rPr>
        <w:t>C</w:t>
      </w:r>
      <w:r w:rsidRPr="00B46E02">
        <w:rPr>
          <w:rFonts w:ascii="Tahoma" w:hAnsi="Tahoma" w:cs="Tahoma"/>
          <w:color w:val="000000"/>
          <w:sz w:val="26"/>
          <w:szCs w:val="26"/>
        </w:rPr>
        <w:t xml:space="preserve">ommerce, Govt. of Haryana </w:t>
      </w:r>
      <w:r w:rsidR="004A0A77">
        <w:rPr>
          <w:rFonts w:ascii="Tahoma" w:hAnsi="Tahoma" w:cs="Tahoma"/>
          <w:color w:val="000000"/>
          <w:sz w:val="26"/>
          <w:szCs w:val="26"/>
        </w:rPr>
        <w:t>mentioned</w:t>
      </w:r>
      <w:r w:rsidR="00C947D3">
        <w:rPr>
          <w:rFonts w:ascii="Tahoma" w:hAnsi="Tahoma" w:cs="Tahoma"/>
          <w:color w:val="000000"/>
          <w:sz w:val="26"/>
          <w:szCs w:val="26"/>
        </w:rPr>
        <w:t xml:space="preserve"> as under:</w:t>
      </w:r>
      <w:r w:rsidRPr="00B46E02">
        <w:rPr>
          <w:rFonts w:ascii="Tahoma" w:hAnsi="Tahoma" w:cs="Tahoma"/>
          <w:color w:val="000000"/>
          <w:sz w:val="26"/>
          <w:szCs w:val="26"/>
        </w:rPr>
        <w:t>-</w:t>
      </w:r>
    </w:p>
    <w:p w:rsidR="008E73A3" w:rsidRPr="00B46E02" w:rsidRDefault="00B22504" w:rsidP="00530B74">
      <w:pPr>
        <w:pStyle w:val="ListParagraph"/>
        <w:numPr>
          <w:ilvl w:val="0"/>
          <w:numId w:val="50"/>
        </w:numPr>
        <w:jc w:val="both"/>
        <w:rPr>
          <w:rFonts w:ascii="Tahoma" w:hAnsi="Tahoma" w:cs="Tahoma"/>
          <w:color w:val="000000"/>
          <w:sz w:val="26"/>
          <w:szCs w:val="26"/>
        </w:rPr>
      </w:pPr>
      <w:r w:rsidRPr="00B46E02">
        <w:rPr>
          <w:rFonts w:ascii="Tahoma" w:hAnsi="Tahoma" w:cs="Tahoma"/>
          <w:color w:val="000000"/>
          <w:sz w:val="26"/>
          <w:szCs w:val="26"/>
        </w:rPr>
        <w:t>70%</w:t>
      </w:r>
      <w:r w:rsidR="008E73A3" w:rsidRPr="00B46E02">
        <w:rPr>
          <w:rFonts w:ascii="Tahoma" w:hAnsi="Tahoma" w:cs="Tahoma"/>
          <w:color w:val="000000"/>
          <w:sz w:val="26"/>
          <w:szCs w:val="26"/>
        </w:rPr>
        <w:t xml:space="preserve"> of </w:t>
      </w:r>
      <w:r w:rsidR="00C947D3">
        <w:rPr>
          <w:rFonts w:ascii="Tahoma" w:hAnsi="Tahoma" w:cs="Tahoma"/>
          <w:color w:val="000000"/>
          <w:sz w:val="26"/>
          <w:szCs w:val="26"/>
        </w:rPr>
        <w:t xml:space="preserve">sponsored </w:t>
      </w:r>
      <w:r w:rsidR="008E73A3" w:rsidRPr="00B46E02">
        <w:rPr>
          <w:rFonts w:ascii="Tahoma" w:hAnsi="Tahoma" w:cs="Tahoma"/>
          <w:color w:val="000000"/>
          <w:sz w:val="26"/>
          <w:szCs w:val="26"/>
        </w:rPr>
        <w:t xml:space="preserve">cases have been sanctioned </w:t>
      </w:r>
      <w:r w:rsidR="00C947D3">
        <w:rPr>
          <w:rFonts w:ascii="Tahoma" w:hAnsi="Tahoma" w:cs="Tahoma"/>
          <w:color w:val="000000"/>
          <w:sz w:val="26"/>
          <w:szCs w:val="26"/>
        </w:rPr>
        <w:t>but</w:t>
      </w:r>
      <w:r w:rsidR="008E73A3" w:rsidRPr="00B46E02">
        <w:rPr>
          <w:rFonts w:ascii="Tahoma" w:hAnsi="Tahoma" w:cs="Tahoma"/>
          <w:color w:val="000000"/>
          <w:sz w:val="26"/>
          <w:szCs w:val="26"/>
        </w:rPr>
        <w:t xml:space="preserve"> disbursement </w:t>
      </w:r>
      <w:r w:rsidR="00C947D3">
        <w:rPr>
          <w:rFonts w:ascii="Tahoma" w:hAnsi="Tahoma" w:cs="Tahoma"/>
          <w:color w:val="000000"/>
          <w:sz w:val="26"/>
          <w:szCs w:val="26"/>
        </w:rPr>
        <w:t>m</w:t>
      </w:r>
      <w:r w:rsidRPr="00B46E02">
        <w:rPr>
          <w:rFonts w:ascii="Tahoma" w:hAnsi="Tahoma" w:cs="Tahoma"/>
          <w:color w:val="000000"/>
          <w:sz w:val="26"/>
          <w:szCs w:val="26"/>
        </w:rPr>
        <w:t>ade in</w:t>
      </w:r>
      <w:r w:rsidR="00C947D3">
        <w:rPr>
          <w:rFonts w:ascii="Tahoma" w:hAnsi="Tahoma" w:cs="Tahoma"/>
          <w:color w:val="000000"/>
          <w:sz w:val="26"/>
          <w:szCs w:val="26"/>
        </w:rPr>
        <w:t xml:space="preserve"> only</w:t>
      </w:r>
      <w:r w:rsidR="008E73A3" w:rsidRPr="00B46E02">
        <w:rPr>
          <w:rFonts w:ascii="Tahoma" w:hAnsi="Tahoma" w:cs="Tahoma"/>
          <w:color w:val="000000"/>
          <w:sz w:val="26"/>
          <w:szCs w:val="26"/>
        </w:rPr>
        <w:t xml:space="preserve"> 30%.</w:t>
      </w:r>
    </w:p>
    <w:p w:rsidR="008E73A3" w:rsidRPr="00B46E02" w:rsidRDefault="008E73A3" w:rsidP="00530B74">
      <w:pPr>
        <w:pStyle w:val="ListParagraph"/>
        <w:numPr>
          <w:ilvl w:val="0"/>
          <w:numId w:val="50"/>
        </w:numPr>
        <w:jc w:val="both"/>
        <w:rPr>
          <w:rFonts w:ascii="Tahoma" w:hAnsi="Tahoma" w:cs="Tahoma"/>
          <w:color w:val="000000"/>
          <w:sz w:val="26"/>
          <w:szCs w:val="26"/>
        </w:rPr>
      </w:pPr>
      <w:r w:rsidRPr="00B46E02">
        <w:rPr>
          <w:rFonts w:ascii="Tahoma" w:hAnsi="Tahoma" w:cs="Tahoma"/>
          <w:color w:val="000000"/>
          <w:sz w:val="26"/>
          <w:szCs w:val="26"/>
        </w:rPr>
        <w:t xml:space="preserve">As against the </w:t>
      </w:r>
      <w:r w:rsidR="00BE2CD0">
        <w:rPr>
          <w:rFonts w:ascii="Tahoma" w:hAnsi="Tahoma" w:cs="Tahoma"/>
          <w:color w:val="000000"/>
          <w:sz w:val="26"/>
          <w:szCs w:val="26"/>
        </w:rPr>
        <w:t>M</w:t>
      </w:r>
      <w:r w:rsidRPr="00B46E02">
        <w:rPr>
          <w:rFonts w:ascii="Tahoma" w:hAnsi="Tahoma" w:cs="Tahoma"/>
          <w:color w:val="000000"/>
          <w:sz w:val="26"/>
          <w:szCs w:val="26"/>
        </w:rPr>
        <w:t>argin Money target of Rs</w:t>
      </w:r>
      <w:r w:rsidR="00BE2CD0">
        <w:rPr>
          <w:rFonts w:ascii="Tahoma" w:hAnsi="Tahoma" w:cs="Tahoma"/>
          <w:color w:val="000000"/>
          <w:sz w:val="26"/>
          <w:szCs w:val="26"/>
        </w:rPr>
        <w:t xml:space="preserve">. </w:t>
      </w:r>
      <w:r w:rsidRPr="00B46E02">
        <w:rPr>
          <w:rFonts w:ascii="Tahoma" w:hAnsi="Tahoma" w:cs="Tahoma"/>
          <w:color w:val="000000"/>
          <w:sz w:val="26"/>
          <w:szCs w:val="26"/>
        </w:rPr>
        <w:t>31 crore, 50% must be utilized</w:t>
      </w:r>
      <w:r w:rsidR="00976965">
        <w:rPr>
          <w:rFonts w:ascii="Tahoma" w:hAnsi="Tahoma" w:cs="Tahoma"/>
          <w:color w:val="000000"/>
          <w:sz w:val="26"/>
          <w:szCs w:val="26"/>
        </w:rPr>
        <w:t xml:space="preserve"> soon</w:t>
      </w:r>
      <w:r w:rsidRPr="00B46E02">
        <w:rPr>
          <w:rFonts w:ascii="Tahoma" w:hAnsi="Tahoma" w:cs="Tahoma"/>
          <w:color w:val="000000"/>
          <w:sz w:val="26"/>
          <w:szCs w:val="26"/>
        </w:rPr>
        <w:t xml:space="preserve"> to receive </w:t>
      </w:r>
      <w:r w:rsidR="00BE2CD0">
        <w:rPr>
          <w:rFonts w:ascii="Tahoma" w:hAnsi="Tahoma" w:cs="Tahoma"/>
          <w:color w:val="000000"/>
          <w:sz w:val="26"/>
          <w:szCs w:val="26"/>
        </w:rPr>
        <w:t>additional</w:t>
      </w:r>
      <w:r w:rsidRPr="00B46E02">
        <w:rPr>
          <w:rFonts w:ascii="Tahoma" w:hAnsi="Tahoma" w:cs="Tahoma"/>
          <w:color w:val="000000"/>
          <w:sz w:val="26"/>
          <w:szCs w:val="26"/>
        </w:rPr>
        <w:t xml:space="preserve"> budget </w:t>
      </w:r>
      <w:r w:rsidR="00B22504" w:rsidRPr="00B46E02">
        <w:rPr>
          <w:rFonts w:ascii="Tahoma" w:hAnsi="Tahoma" w:cs="Tahoma"/>
          <w:color w:val="000000"/>
          <w:sz w:val="26"/>
          <w:szCs w:val="26"/>
        </w:rPr>
        <w:t>from</w:t>
      </w:r>
      <w:r w:rsidR="006E6D9E">
        <w:rPr>
          <w:rFonts w:ascii="Tahoma" w:hAnsi="Tahoma" w:cs="Tahoma"/>
          <w:color w:val="000000"/>
          <w:sz w:val="26"/>
          <w:szCs w:val="26"/>
        </w:rPr>
        <w:t>(KVIC)</w:t>
      </w:r>
      <w:r w:rsidR="006E6D9E" w:rsidRPr="00B46E02">
        <w:rPr>
          <w:rFonts w:ascii="Tahoma" w:hAnsi="Tahoma" w:cs="Tahoma"/>
          <w:color w:val="000000"/>
          <w:sz w:val="26"/>
          <w:szCs w:val="26"/>
        </w:rPr>
        <w:t>.</w:t>
      </w:r>
      <w:r w:rsidR="00B22504" w:rsidRPr="00B46E02">
        <w:rPr>
          <w:rFonts w:ascii="Tahoma" w:hAnsi="Tahoma" w:cs="Tahoma"/>
          <w:color w:val="000000"/>
          <w:sz w:val="26"/>
          <w:szCs w:val="26"/>
        </w:rPr>
        <w:t xml:space="preserve"> Govt</w:t>
      </w:r>
      <w:r w:rsidRPr="00B46E02">
        <w:rPr>
          <w:rFonts w:ascii="Tahoma" w:hAnsi="Tahoma" w:cs="Tahoma"/>
          <w:color w:val="000000"/>
          <w:sz w:val="26"/>
          <w:szCs w:val="26"/>
        </w:rPr>
        <w:t>. of India</w:t>
      </w:r>
      <w:r w:rsidR="003927E3">
        <w:rPr>
          <w:rFonts w:ascii="Tahoma" w:hAnsi="Tahoma" w:cs="Tahoma"/>
          <w:color w:val="000000"/>
          <w:sz w:val="26"/>
          <w:szCs w:val="26"/>
        </w:rPr>
        <w:t xml:space="preserve"> </w:t>
      </w:r>
    </w:p>
    <w:p w:rsidR="008E73A3" w:rsidRPr="00B46E02" w:rsidRDefault="008E73A3" w:rsidP="00530B74">
      <w:pPr>
        <w:pStyle w:val="ListParagraph"/>
        <w:numPr>
          <w:ilvl w:val="0"/>
          <w:numId w:val="50"/>
        </w:numPr>
        <w:jc w:val="both"/>
        <w:rPr>
          <w:rFonts w:ascii="Tahoma" w:hAnsi="Tahoma" w:cs="Tahoma"/>
          <w:color w:val="000000"/>
          <w:sz w:val="26"/>
          <w:szCs w:val="26"/>
        </w:rPr>
      </w:pPr>
      <w:r w:rsidRPr="00B46E02">
        <w:rPr>
          <w:rFonts w:ascii="Tahoma" w:hAnsi="Tahoma" w:cs="Tahoma"/>
          <w:color w:val="000000"/>
          <w:sz w:val="26"/>
          <w:szCs w:val="26"/>
        </w:rPr>
        <w:lastRenderedPageBreak/>
        <w:t xml:space="preserve"> Banks should dispose of all the cases pending either for sanction or disbursement</w:t>
      </w:r>
      <w:r w:rsidR="003927E3">
        <w:rPr>
          <w:rFonts w:ascii="Tahoma" w:hAnsi="Tahoma" w:cs="Tahoma"/>
          <w:color w:val="000000"/>
          <w:sz w:val="26"/>
          <w:szCs w:val="26"/>
        </w:rPr>
        <w:t xml:space="preserve"> by end of this month</w:t>
      </w:r>
      <w:r w:rsidRPr="00B46E02">
        <w:rPr>
          <w:rFonts w:ascii="Tahoma" w:hAnsi="Tahoma" w:cs="Tahoma"/>
          <w:color w:val="000000"/>
          <w:sz w:val="26"/>
          <w:szCs w:val="26"/>
        </w:rPr>
        <w:t>.</w:t>
      </w:r>
    </w:p>
    <w:p w:rsidR="008E73A3" w:rsidRPr="00B46E02" w:rsidRDefault="008E73A3" w:rsidP="00530B74">
      <w:pPr>
        <w:pStyle w:val="ListParagraph"/>
        <w:numPr>
          <w:ilvl w:val="0"/>
          <w:numId w:val="50"/>
        </w:numPr>
        <w:jc w:val="both"/>
        <w:rPr>
          <w:rFonts w:ascii="Tahoma" w:hAnsi="Tahoma" w:cs="Tahoma"/>
          <w:color w:val="000000"/>
          <w:sz w:val="26"/>
          <w:szCs w:val="26"/>
        </w:rPr>
      </w:pPr>
      <w:r w:rsidRPr="00B46E02">
        <w:rPr>
          <w:rFonts w:ascii="Tahoma" w:hAnsi="Tahoma" w:cs="Tahoma"/>
          <w:color w:val="000000"/>
          <w:sz w:val="26"/>
          <w:szCs w:val="26"/>
        </w:rPr>
        <w:t xml:space="preserve">Margin money claims in the sanctioned cases should be lodged with Nodal branches </w:t>
      </w:r>
      <w:r w:rsidR="00B22504" w:rsidRPr="00B46E02">
        <w:rPr>
          <w:rFonts w:ascii="Tahoma" w:hAnsi="Tahoma" w:cs="Tahoma"/>
          <w:color w:val="000000"/>
          <w:sz w:val="26"/>
          <w:szCs w:val="26"/>
        </w:rPr>
        <w:t>expeditiously</w:t>
      </w:r>
      <w:r w:rsidRPr="00B46E02">
        <w:rPr>
          <w:rFonts w:ascii="Tahoma" w:hAnsi="Tahoma" w:cs="Tahoma"/>
          <w:color w:val="000000"/>
          <w:sz w:val="26"/>
          <w:szCs w:val="26"/>
        </w:rPr>
        <w:t>.</w:t>
      </w:r>
    </w:p>
    <w:p w:rsidR="0063602E" w:rsidRPr="00B46E02" w:rsidRDefault="00B22504" w:rsidP="00B22504">
      <w:pPr>
        <w:jc w:val="right"/>
        <w:rPr>
          <w:rFonts w:ascii="Tahoma" w:hAnsi="Tahoma" w:cs="Tahoma"/>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6E6D9E">
        <w:rPr>
          <w:rFonts w:ascii="Tahoma" w:hAnsi="Tahoma" w:cs="Tahoma"/>
          <w:b/>
          <w:bCs/>
          <w:color w:val="000000"/>
          <w:sz w:val="26"/>
          <w:szCs w:val="26"/>
        </w:rPr>
        <w:t>s</w:t>
      </w:r>
    </w:p>
    <w:p w:rsidR="006F5D96" w:rsidRPr="00B46E02" w:rsidRDefault="006F5D96" w:rsidP="006F5D96">
      <w:pPr>
        <w:spacing w:after="0" w:line="240" w:lineRule="auto"/>
        <w:jc w:val="both"/>
        <w:rPr>
          <w:rFonts w:ascii="Tahoma" w:hAnsi="Tahoma" w:cs="Tahoma"/>
          <w:b/>
          <w:color w:val="000000"/>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152"/>
      </w:tblGrid>
      <w:tr w:rsidR="006F5D96" w:rsidRPr="00B46E02" w:rsidTr="003166E1">
        <w:tc>
          <w:tcPr>
            <w:tcW w:w="1019" w:type="dxa"/>
          </w:tcPr>
          <w:p w:rsidR="006F5D96" w:rsidRPr="00B46E02" w:rsidRDefault="006F5D96" w:rsidP="003166E1">
            <w:pPr>
              <w:pStyle w:val="PlainText"/>
              <w:rPr>
                <w:b/>
                <w:color w:val="000000"/>
                <w:sz w:val="26"/>
                <w:szCs w:val="26"/>
              </w:rPr>
            </w:pPr>
            <w:r w:rsidRPr="00B46E02">
              <w:rPr>
                <w:b/>
                <w:color w:val="000000"/>
                <w:sz w:val="26"/>
                <w:szCs w:val="26"/>
              </w:rPr>
              <w:t>11(iii)</w:t>
            </w:r>
          </w:p>
        </w:tc>
        <w:tc>
          <w:tcPr>
            <w:tcW w:w="8152" w:type="dxa"/>
          </w:tcPr>
          <w:p w:rsidR="006F5D96" w:rsidRPr="00B46E02" w:rsidRDefault="006F5D96" w:rsidP="003166E1">
            <w:pPr>
              <w:spacing w:after="0" w:line="240" w:lineRule="auto"/>
              <w:jc w:val="both"/>
              <w:rPr>
                <w:rFonts w:ascii="Tahoma" w:hAnsi="Tahoma" w:cs="Tahoma"/>
                <w:b/>
                <w:color w:val="000000"/>
                <w:sz w:val="26"/>
                <w:szCs w:val="26"/>
              </w:rPr>
            </w:pPr>
            <w:r w:rsidRPr="00B46E02">
              <w:rPr>
                <w:rFonts w:ascii="Tahoma" w:hAnsi="Tahoma" w:cs="Tahoma"/>
                <w:b/>
                <w:color w:val="000000"/>
                <w:sz w:val="26"/>
                <w:szCs w:val="26"/>
              </w:rPr>
              <w:t>SWARN JAYANTI SHAHARI ROZGAR YOJNA (SJSRY)</w:t>
            </w:r>
          </w:p>
        </w:tc>
      </w:tr>
    </w:tbl>
    <w:p w:rsidR="006A142B" w:rsidRPr="00B46E02" w:rsidRDefault="006A142B" w:rsidP="006F5D96">
      <w:pPr>
        <w:pStyle w:val="PlainText"/>
        <w:rPr>
          <w:color w:val="000000"/>
          <w:sz w:val="26"/>
          <w:szCs w:val="26"/>
        </w:rPr>
      </w:pPr>
    </w:p>
    <w:p w:rsidR="006F5D96" w:rsidRPr="00B46E02" w:rsidRDefault="000E5C20" w:rsidP="006F5D96">
      <w:pPr>
        <w:pStyle w:val="PlainText"/>
        <w:rPr>
          <w:color w:val="000000"/>
          <w:sz w:val="26"/>
          <w:szCs w:val="26"/>
        </w:rPr>
      </w:pPr>
      <w:r w:rsidRPr="00B46E02">
        <w:rPr>
          <w:color w:val="000000"/>
          <w:sz w:val="26"/>
          <w:szCs w:val="26"/>
        </w:rPr>
        <w:t>The principal Secretary, Local Urban Bodies, Govt</w:t>
      </w:r>
      <w:r w:rsidR="007B6DC6">
        <w:rPr>
          <w:color w:val="000000"/>
          <w:sz w:val="26"/>
          <w:szCs w:val="26"/>
        </w:rPr>
        <w:t>.</w:t>
      </w:r>
      <w:r w:rsidRPr="00B46E02">
        <w:rPr>
          <w:color w:val="000000"/>
          <w:sz w:val="26"/>
          <w:szCs w:val="26"/>
        </w:rPr>
        <w:t xml:space="preserve"> of Haryana advised in his address that instead of </w:t>
      </w:r>
      <w:r w:rsidR="006A142B" w:rsidRPr="00B46E02">
        <w:rPr>
          <w:color w:val="000000"/>
          <w:sz w:val="26"/>
          <w:szCs w:val="26"/>
        </w:rPr>
        <w:t>disposal at</w:t>
      </w:r>
      <w:r w:rsidR="00184F61">
        <w:rPr>
          <w:color w:val="000000"/>
          <w:sz w:val="26"/>
          <w:szCs w:val="26"/>
        </w:rPr>
        <w:t xml:space="preserve"> the fag end of the year banks to</w:t>
      </w:r>
      <w:r w:rsidR="006A142B" w:rsidRPr="00B46E02">
        <w:rPr>
          <w:color w:val="000000"/>
          <w:sz w:val="26"/>
          <w:szCs w:val="26"/>
        </w:rPr>
        <w:t xml:space="preserve"> expedite sanction on merits</w:t>
      </w:r>
      <w:r w:rsidR="00184F61">
        <w:rPr>
          <w:color w:val="000000"/>
          <w:sz w:val="26"/>
          <w:szCs w:val="26"/>
        </w:rPr>
        <w:t xml:space="preserve"> for achieving targets</w:t>
      </w:r>
      <w:r w:rsidR="006A142B" w:rsidRPr="00B46E02">
        <w:rPr>
          <w:color w:val="000000"/>
          <w:sz w:val="26"/>
          <w:szCs w:val="26"/>
        </w:rPr>
        <w:t xml:space="preserve"> as achievement </w:t>
      </w:r>
      <w:r w:rsidR="00184F61">
        <w:rPr>
          <w:color w:val="000000"/>
          <w:sz w:val="26"/>
          <w:szCs w:val="26"/>
        </w:rPr>
        <w:t>as at Dec., 2013</w:t>
      </w:r>
      <w:r w:rsidR="006A142B" w:rsidRPr="00B46E02">
        <w:rPr>
          <w:color w:val="000000"/>
          <w:sz w:val="26"/>
          <w:szCs w:val="26"/>
        </w:rPr>
        <w:t xml:space="preserve"> was approximately 50%. More over the scheme is going to be replaced with NULM w.e.f 1.4.2014.</w:t>
      </w:r>
    </w:p>
    <w:p w:rsidR="006A142B" w:rsidRPr="00B46E02" w:rsidRDefault="006A142B" w:rsidP="006A142B">
      <w:pPr>
        <w:jc w:val="right"/>
        <w:rPr>
          <w:rFonts w:ascii="Tahoma" w:hAnsi="Tahoma" w:cs="Tahoma"/>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663A95">
        <w:rPr>
          <w:rFonts w:ascii="Tahoma" w:hAnsi="Tahoma" w:cs="Tahoma"/>
          <w:b/>
          <w:bCs/>
          <w:color w:val="000000"/>
          <w:sz w:val="26"/>
          <w:szCs w:val="26"/>
        </w:rPr>
        <w:t>s</w:t>
      </w:r>
    </w:p>
    <w:p w:rsidR="006F5D96" w:rsidRPr="00B46E02" w:rsidRDefault="006F5D96" w:rsidP="006F5D96">
      <w:pPr>
        <w:pStyle w:val="PlainText"/>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6F5D96" w:rsidRPr="00B46E02" w:rsidTr="003166E1">
        <w:tc>
          <w:tcPr>
            <w:tcW w:w="1242" w:type="dxa"/>
          </w:tcPr>
          <w:p w:rsidR="006F5D96" w:rsidRPr="00B46E02" w:rsidRDefault="006F5D96" w:rsidP="003166E1">
            <w:pPr>
              <w:pStyle w:val="PlainText"/>
              <w:rPr>
                <w:color w:val="000000"/>
                <w:sz w:val="26"/>
                <w:szCs w:val="26"/>
              </w:rPr>
            </w:pPr>
            <w:r w:rsidRPr="00B46E02">
              <w:rPr>
                <w:b/>
                <w:color w:val="000000"/>
                <w:sz w:val="26"/>
                <w:szCs w:val="26"/>
              </w:rPr>
              <w:t>11(iv)</w:t>
            </w:r>
          </w:p>
        </w:tc>
        <w:tc>
          <w:tcPr>
            <w:tcW w:w="8000" w:type="dxa"/>
          </w:tcPr>
          <w:p w:rsidR="006F5D96" w:rsidRPr="00B46E02" w:rsidRDefault="006F5D96" w:rsidP="003166E1">
            <w:pPr>
              <w:pStyle w:val="PlainText"/>
              <w:rPr>
                <w:color w:val="000000"/>
                <w:sz w:val="26"/>
                <w:szCs w:val="26"/>
              </w:rPr>
            </w:pPr>
            <w:r w:rsidRPr="00B46E02">
              <w:rPr>
                <w:b/>
                <w:color w:val="000000"/>
                <w:sz w:val="26"/>
                <w:szCs w:val="26"/>
              </w:rPr>
              <w:t>CASES SPONSORED BY HARYANA SCHEDULED CASTES FINANCE &amp; DEVELOPMENT CORPORATION (HSCFDC)</w:t>
            </w:r>
          </w:p>
        </w:tc>
      </w:tr>
    </w:tbl>
    <w:p w:rsidR="006F5D96" w:rsidRPr="00B46E02" w:rsidRDefault="006F5D96" w:rsidP="006F5D96">
      <w:pPr>
        <w:pStyle w:val="PlainText"/>
        <w:rPr>
          <w:color w:val="000000"/>
          <w:sz w:val="26"/>
          <w:szCs w:val="26"/>
        </w:rPr>
      </w:pPr>
    </w:p>
    <w:p w:rsidR="006A142B" w:rsidRPr="00B46E02" w:rsidRDefault="006A142B" w:rsidP="006F5D96">
      <w:pPr>
        <w:pStyle w:val="PlainText"/>
        <w:rPr>
          <w:color w:val="000000"/>
          <w:sz w:val="26"/>
          <w:szCs w:val="26"/>
        </w:rPr>
      </w:pPr>
      <w:r w:rsidRPr="00B46E02">
        <w:rPr>
          <w:color w:val="000000"/>
          <w:sz w:val="26"/>
          <w:szCs w:val="26"/>
        </w:rPr>
        <w:t>Banks and LDMs were requested for early disposal of pending cases. The principal Secretary, SJ&amp;E, Govt</w:t>
      </w:r>
      <w:r w:rsidR="00F6486F">
        <w:rPr>
          <w:color w:val="000000"/>
          <w:sz w:val="26"/>
          <w:szCs w:val="26"/>
        </w:rPr>
        <w:t>.</w:t>
      </w:r>
      <w:r w:rsidRPr="00B46E02">
        <w:rPr>
          <w:color w:val="000000"/>
          <w:sz w:val="26"/>
          <w:szCs w:val="26"/>
        </w:rPr>
        <w:t xml:space="preserve"> of Haryana called upon the bankers to provide financial assistance  to this vulnerable section of the society for undertaking economic activity to improve their income level.</w:t>
      </w:r>
      <w:r w:rsidR="00F6486F">
        <w:rPr>
          <w:color w:val="000000"/>
          <w:sz w:val="26"/>
          <w:szCs w:val="26"/>
        </w:rPr>
        <w:t xml:space="preserve"> Field level officers of HSCFDC to follow up vigorously with DCs, Bankers and LDMs.</w:t>
      </w:r>
    </w:p>
    <w:p w:rsidR="006A142B" w:rsidRPr="00B46E02" w:rsidRDefault="006A142B" w:rsidP="006F5D96">
      <w:pPr>
        <w:pStyle w:val="PlainText"/>
        <w:rPr>
          <w:color w:val="000000"/>
          <w:sz w:val="26"/>
          <w:szCs w:val="26"/>
        </w:rPr>
      </w:pPr>
    </w:p>
    <w:p w:rsidR="006A142B" w:rsidRPr="00B46E02" w:rsidRDefault="006A142B" w:rsidP="00A8274B">
      <w:pPr>
        <w:jc w:val="right"/>
        <w:rPr>
          <w:rFonts w:ascii="Tahoma" w:hAnsi="Tahoma" w:cs="Tahoma"/>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AB32C3">
        <w:rPr>
          <w:rFonts w:ascii="Tahoma" w:hAnsi="Tahoma" w:cs="Tahoma"/>
          <w:b/>
          <w:bCs/>
          <w:color w:val="000000"/>
          <w:sz w:val="26"/>
          <w:szCs w:val="26"/>
        </w:rPr>
        <w:t>s</w:t>
      </w:r>
      <w:r w:rsidR="003927E3">
        <w:rPr>
          <w:rFonts w:ascii="Tahoma" w:hAnsi="Tahoma" w:cs="Tahoma"/>
          <w:b/>
          <w:bCs/>
          <w:color w:val="000000"/>
          <w:sz w:val="26"/>
          <w:szCs w:val="26"/>
        </w:rPr>
        <w:t>/LDMs</w:t>
      </w:r>
      <w:r w:rsidR="00F6486F">
        <w:rPr>
          <w:rFonts w:ascii="Tahoma" w:hAnsi="Tahoma" w:cs="Tahoma"/>
          <w:b/>
          <w:bCs/>
          <w:color w:val="000000"/>
          <w:sz w:val="26"/>
          <w:szCs w:val="26"/>
        </w:rPr>
        <w:t xml:space="preserve"> &amp; </w:t>
      </w:r>
      <w:r w:rsidR="00F6486F" w:rsidRPr="00F6486F">
        <w:rPr>
          <w:rFonts w:ascii="Tahoma" w:hAnsi="Tahoma" w:cs="Tahoma"/>
          <w:b/>
          <w:color w:val="000000"/>
          <w:sz w:val="26"/>
          <w:szCs w:val="26"/>
        </w:rPr>
        <w:t>HSCFDC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6F5D96" w:rsidRPr="00B46E02" w:rsidTr="003166E1">
        <w:tc>
          <w:tcPr>
            <w:tcW w:w="2538" w:type="dxa"/>
          </w:tcPr>
          <w:p w:rsidR="006F5D96" w:rsidRPr="00B46E02" w:rsidRDefault="006F5D96" w:rsidP="003166E1">
            <w:pPr>
              <w:spacing w:after="0" w:line="240" w:lineRule="auto"/>
              <w:rPr>
                <w:rFonts w:ascii="Tahoma" w:hAnsi="Tahoma" w:cs="Tahoma"/>
                <w:b/>
                <w:bCs/>
                <w:color w:val="000000"/>
                <w:sz w:val="26"/>
                <w:szCs w:val="26"/>
                <w:lang w:val="en-IN" w:eastAsia="en-IN" w:bidi="ar-SA"/>
              </w:rPr>
            </w:pPr>
            <w:r w:rsidRPr="00B46E02">
              <w:rPr>
                <w:rFonts w:ascii="Tahoma" w:hAnsi="Tahoma" w:cs="Tahoma"/>
                <w:b/>
                <w:bCs/>
                <w:color w:val="000000"/>
                <w:sz w:val="26"/>
                <w:szCs w:val="26"/>
                <w:lang w:val="en-IN" w:eastAsia="en-IN" w:bidi="ar-SA"/>
              </w:rPr>
              <w:t>ITEM NO.12</w:t>
            </w:r>
          </w:p>
        </w:tc>
        <w:tc>
          <w:tcPr>
            <w:tcW w:w="7038" w:type="dxa"/>
          </w:tcPr>
          <w:p w:rsidR="006F5D96" w:rsidRPr="00B46E02" w:rsidRDefault="006F5D96" w:rsidP="003166E1">
            <w:pPr>
              <w:spacing w:after="0" w:line="240" w:lineRule="auto"/>
              <w:rPr>
                <w:rFonts w:ascii="Tahoma" w:hAnsi="Tahoma" w:cs="Tahoma"/>
                <w:b/>
                <w:bCs/>
                <w:color w:val="000000"/>
                <w:sz w:val="26"/>
                <w:szCs w:val="26"/>
                <w:lang w:val="en-IN" w:eastAsia="en-IN" w:bidi="ar-SA"/>
              </w:rPr>
            </w:pPr>
            <w:r w:rsidRPr="00B46E02">
              <w:rPr>
                <w:rFonts w:ascii="Tahoma" w:hAnsi="Tahoma" w:cs="Tahoma"/>
                <w:b/>
                <w:bCs/>
                <w:color w:val="000000"/>
                <w:sz w:val="26"/>
                <w:szCs w:val="26"/>
                <w:lang w:val="en-IN" w:eastAsia="en-IN" w:bidi="ar-SA"/>
              </w:rPr>
              <w:t>PRIYADARSHNI AWAAS YOJNA (PAY)</w:t>
            </w:r>
          </w:p>
        </w:tc>
      </w:tr>
    </w:tbl>
    <w:p w:rsidR="006F5D96" w:rsidRPr="00B46E02" w:rsidRDefault="006F5D96" w:rsidP="006F5D96">
      <w:pPr>
        <w:spacing w:after="0" w:line="240" w:lineRule="auto"/>
        <w:rPr>
          <w:rFonts w:ascii="Tahoma" w:hAnsi="Tahoma" w:cs="Tahoma"/>
          <w:b/>
          <w:bCs/>
          <w:color w:val="000000"/>
          <w:sz w:val="26"/>
          <w:szCs w:val="26"/>
        </w:rPr>
      </w:pPr>
    </w:p>
    <w:p w:rsidR="006A142B" w:rsidRPr="00B46E02" w:rsidRDefault="003515A4" w:rsidP="00D061C2">
      <w:pPr>
        <w:pStyle w:val="BodyText"/>
        <w:rPr>
          <w:rFonts w:ascii="Tahoma" w:hAnsi="Tahoma" w:cs="Tahoma"/>
          <w:color w:val="000000"/>
          <w:sz w:val="26"/>
          <w:szCs w:val="26"/>
        </w:rPr>
      </w:pPr>
      <w:r w:rsidRPr="00B46E02">
        <w:rPr>
          <w:rFonts w:ascii="Tahoma" w:hAnsi="Tahoma" w:cs="Tahoma"/>
          <w:color w:val="000000"/>
          <w:sz w:val="26"/>
          <w:szCs w:val="26"/>
        </w:rPr>
        <w:t xml:space="preserve">The controlling heads of banks were requested to participate in this </w:t>
      </w:r>
      <w:r w:rsidR="00D061C2" w:rsidRPr="00B46E02">
        <w:rPr>
          <w:rFonts w:ascii="Tahoma" w:hAnsi="Tahoma" w:cs="Tahoma"/>
          <w:color w:val="000000"/>
          <w:sz w:val="26"/>
          <w:szCs w:val="26"/>
        </w:rPr>
        <w:t>scheme of</w:t>
      </w:r>
      <w:r w:rsidRPr="00B46E02">
        <w:rPr>
          <w:rFonts w:ascii="Tahoma" w:hAnsi="Tahoma" w:cs="Tahoma"/>
          <w:color w:val="000000"/>
          <w:sz w:val="26"/>
          <w:szCs w:val="26"/>
        </w:rPr>
        <w:t xml:space="preserve"> Govt of Haryana for </w:t>
      </w:r>
      <w:r w:rsidR="00D061C2" w:rsidRPr="00B46E02">
        <w:rPr>
          <w:rFonts w:ascii="Tahoma" w:hAnsi="Tahoma" w:cs="Tahoma"/>
          <w:color w:val="000000"/>
          <w:sz w:val="26"/>
          <w:szCs w:val="26"/>
        </w:rPr>
        <w:t>providing shelter</w:t>
      </w:r>
      <w:r w:rsidRPr="00B46E02">
        <w:rPr>
          <w:rFonts w:ascii="Tahoma" w:hAnsi="Tahoma" w:cs="Tahoma"/>
          <w:color w:val="000000"/>
          <w:sz w:val="26"/>
          <w:szCs w:val="26"/>
        </w:rPr>
        <w:t xml:space="preserve"> to the rural BPL families</w:t>
      </w:r>
      <w:r w:rsidR="00D061C2" w:rsidRPr="00B46E02">
        <w:rPr>
          <w:rFonts w:ascii="Tahoma" w:hAnsi="Tahoma" w:cs="Tahoma"/>
          <w:color w:val="000000"/>
          <w:sz w:val="26"/>
          <w:szCs w:val="26"/>
        </w:rPr>
        <w:t xml:space="preserve"> and share the information with SLBC Secretariat.</w:t>
      </w:r>
    </w:p>
    <w:p w:rsidR="006A142B" w:rsidRPr="00B46E02" w:rsidRDefault="006A142B" w:rsidP="00D061C2">
      <w:pPr>
        <w:pStyle w:val="BodyText"/>
        <w:rPr>
          <w:rFonts w:ascii="Tahoma" w:hAnsi="Tahoma" w:cs="Tahoma"/>
          <w:b/>
          <w:color w:val="000000"/>
          <w:sz w:val="26"/>
          <w:szCs w:val="26"/>
        </w:rPr>
      </w:pPr>
    </w:p>
    <w:p w:rsidR="00D061C2" w:rsidRDefault="00D061C2" w:rsidP="00D061C2">
      <w:pPr>
        <w:jc w:val="right"/>
        <w:rPr>
          <w:rFonts w:ascii="Tahoma" w:hAnsi="Tahoma" w:cs="Tahoma"/>
          <w:b/>
          <w:bCs/>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AB32C3">
        <w:rPr>
          <w:rFonts w:ascii="Tahoma" w:hAnsi="Tahoma" w:cs="Tahoma"/>
          <w:b/>
          <w:bCs/>
          <w:color w:val="000000"/>
          <w:sz w:val="26"/>
          <w:szCs w:val="26"/>
        </w:rPr>
        <w:t>s</w:t>
      </w:r>
    </w:p>
    <w:p w:rsidR="007B6DC6" w:rsidRPr="00B46E02" w:rsidRDefault="007B6DC6" w:rsidP="00D061C2">
      <w:pPr>
        <w:jc w:val="right"/>
        <w:rPr>
          <w:rFonts w:ascii="Tahoma" w:hAnsi="Tahoma" w:cs="Tahoma"/>
          <w:color w:val="000000"/>
          <w:sz w:val="26"/>
          <w:szCs w:val="26"/>
        </w:rPr>
      </w:pPr>
    </w:p>
    <w:p w:rsidR="006A142B" w:rsidRPr="00B46E02" w:rsidRDefault="006A142B" w:rsidP="006F5D96">
      <w:pPr>
        <w:pStyle w:val="BodyText"/>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7536"/>
      </w:tblGrid>
      <w:tr w:rsidR="006F5D96" w:rsidRPr="00B46E02" w:rsidTr="003166E1">
        <w:trPr>
          <w:trHeight w:val="450"/>
        </w:trPr>
        <w:tc>
          <w:tcPr>
            <w:tcW w:w="1875" w:type="dxa"/>
          </w:tcPr>
          <w:p w:rsidR="006F5D96" w:rsidRPr="00B46E02" w:rsidRDefault="006F5D96" w:rsidP="003166E1">
            <w:pPr>
              <w:pStyle w:val="PlainText"/>
              <w:spacing w:after="0"/>
              <w:rPr>
                <w:b/>
                <w:color w:val="000000"/>
                <w:sz w:val="26"/>
                <w:szCs w:val="26"/>
              </w:rPr>
            </w:pPr>
            <w:r w:rsidRPr="00B46E02">
              <w:rPr>
                <w:b/>
                <w:color w:val="000000"/>
                <w:sz w:val="26"/>
                <w:szCs w:val="26"/>
              </w:rPr>
              <w:lastRenderedPageBreak/>
              <w:t>ITEM NO. 12.1</w:t>
            </w:r>
          </w:p>
        </w:tc>
        <w:tc>
          <w:tcPr>
            <w:tcW w:w="7536" w:type="dxa"/>
          </w:tcPr>
          <w:p w:rsidR="006F5D96" w:rsidRPr="00B46E02" w:rsidRDefault="006F5D96" w:rsidP="003166E1">
            <w:pPr>
              <w:pStyle w:val="PlainText"/>
              <w:spacing w:after="0"/>
              <w:rPr>
                <w:b/>
                <w:color w:val="000000"/>
                <w:sz w:val="26"/>
                <w:szCs w:val="26"/>
              </w:rPr>
            </w:pPr>
            <w:r w:rsidRPr="00B46E02">
              <w:rPr>
                <w:color w:val="000000"/>
                <w:sz w:val="26"/>
                <w:szCs w:val="26"/>
              </w:rPr>
              <w:t xml:space="preserve"> </w:t>
            </w:r>
            <w:r w:rsidRPr="00B46E02">
              <w:rPr>
                <w:b/>
                <w:color w:val="000000"/>
                <w:sz w:val="26"/>
                <w:szCs w:val="26"/>
              </w:rPr>
              <w:t>RAJIV RINN  YOJNA-  CLARIFICATION</w:t>
            </w:r>
          </w:p>
        </w:tc>
      </w:tr>
    </w:tbl>
    <w:p w:rsidR="004F37FB" w:rsidRPr="00B46E02" w:rsidRDefault="004F37FB" w:rsidP="006F5D96">
      <w:pPr>
        <w:pStyle w:val="BodyText2"/>
        <w:jc w:val="both"/>
        <w:rPr>
          <w:rFonts w:ascii="Tahoma" w:hAnsi="Tahoma" w:cs="Tahoma"/>
          <w:bCs/>
          <w:color w:val="000000"/>
          <w:sz w:val="26"/>
          <w:szCs w:val="26"/>
        </w:rPr>
      </w:pPr>
    </w:p>
    <w:p w:rsidR="006F5D96" w:rsidRPr="00B46E02" w:rsidRDefault="00D061C2" w:rsidP="006F5D96">
      <w:pPr>
        <w:pStyle w:val="BodyText2"/>
        <w:jc w:val="both"/>
        <w:rPr>
          <w:rFonts w:ascii="Tahoma" w:hAnsi="Tahoma" w:cs="Tahoma"/>
          <w:bCs/>
          <w:color w:val="000000"/>
          <w:sz w:val="26"/>
          <w:szCs w:val="26"/>
        </w:rPr>
      </w:pPr>
      <w:r w:rsidRPr="00B46E02">
        <w:rPr>
          <w:rFonts w:ascii="Tahoma" w:hAnsi="Tahoma" w:cs="Tahoma"/>
          <w:bCs/>
          <w:color w:val="000000"/>
          <w:sz w:val="26"/>
          <w:szCs w:val="26"/>
        </w:rPr>
        <w:t>The feature</w:t>
      </w:r>
      <w:r w:rsidR="007B6DC6">
        <w:rPr>
          <w:rFonts w:ascii="Tahoma" w:hAnsi="Tahoma" w:cs="Tahoma"/>
          <w:bCs/>
          <w:color w:val="000000"/>
          <w:sz w:val="26"/>
          <w:szCs w:val="26"/>
        </w:rPr>
        <w:t>s</w:t>
      </w:r>
      <w:r w:rsidRPr="00B46E02">
        <w:rPr>
          <w:rFonts w:ascii="Tahoma" w:hAnsi="Tahoma" w:cs="Tahoma"/>
          <w:bCs/>
          <w:color w:val="000000"/>
          <w:sz w:val="26"/>
          <w:szCs w:val="26"/>
        </w:rPr>
        <w:t xml:space="preserve"> of the scheme were explained in detail by the Principal Secretary, Local Urban Bodies, Govt</w:t>
      </w:r>
      <w:r w:rsidR="0022776B" w:rsidRPr="00B46E02">
        <w:rPr>
          <w:rFonts w:ascii="Tahoma" w:hAnsi="Tahoma" w:cs="Tahoma"/>
          <w:bCs/>
          <w:color w:val="000000"/>
          <w:sz w:val="26"/>
          <w:szCs w:val="26"/>
        </w:rPr>
        <w:t>.</w:t>
      </w:r>
      <w:r w:rsidRPr="00B46E02">
        <w:rPr>
          <w:rFonts w:ascii="Tahoma" w:hAnsi="Tahoma" w:cs="Tahoma"/>
          <w:bCs/>
          <w:color w:val="000000"/>
          <w:sz w:val="26"/>
          <w:szCs w:val="26"/>
        </w:rPr>
        <w:t xml:space="preserve"> of Haryana in</w:t>
      </w:r>
      <w:r w:rsidR="004F37FB" w:rsidRPr="00B46E02">
        <w:rPr>
          <w:rFonts w:ascii="Tahoma" w:hAnsi="Tahoma" w:cs="Tahoma"/>
          <w:bCs/>
          <w:color w:val="000000"/>
          <w:sz w:val="26"/>
          <w:szCs w:val="26"/>
        </w:rPr>
        <w:t xml:space="preserve"> his address to the house.</w:t>
      </w:r>
      <w:r w:rsidRPr="00B46E02">
        <w:rPr>
          <w:rFonts w:ascii="Tahoma" w:hAnsi="Tahoma" w:cs="Tahoma"/>
          <w:bCs/>
          <w:color w:val="000000"/>
          <w:sz w:val="26"/>
          <w:szCs w:val="26"/>
        </w:rPr>
        <w:t xml:space="preserve"> He also informed that Rajiv Rinn Yojna</w:t>
      </w:r>
      <w:r w:rsidR="0022776B" w:rsidRPr="00B46E02">
        <w:rPr>
          <w:rFonts w:ascii="Tahoma" w:hAnsi="Tahoma" w:cs="Tahoma"/>
          <w:bCs/>
          <w:color w:val="000000"/>
          <w:sz w:val="26"/>
          <w:szCs w:val="26"/>
        </w:rPr>
        <w:t xml:space="preserve"> (RRY)</w:t>
      </w:r>
      <w:r w:rsidRPr="00B46E02">
        <w:rPr>
          <w:rFonts w:ascii="Tahoma" w:hAnsi="Tahoma" w:cs="Tahoma"/>
          <w:bCs/>
          <w:color w:val="000000"/>
          <w:sz w:val="26"/>
          <w:szCs w:val="26"/>
        </w:rPr>
        <w:t xml:space="preserve"> is part of Rajiv Awas </w:t>
      </w:r>
      <w:r w:rsidR="0022776B" w:rsidRPr="00B46E02">
        <w:rPr>
          <w:rFonts w:ascii="Tahoma" w:hAnsi="Tahoma" w:cs="Tahoma"/>
          <w:bCs/>
          <w:color w:val="000000"/>
          <w:sz w:val="26"/>
          <w:szCs w:val="26"/>
        </w:rPr>
        <w:t>Yojna and beneficiaries</w:t>
      </w:r>
      <w:r w:rsidRPr="00B46E02">
        <w:rPr>
          <w:rFonts w:ascii="Tahoma" w:hAnsi="Tahoma" w:cs="Tahoma"/>
          <w:bCs/>
          <w:color w:val="000000"/>
          <w:sz w:val="26"/>
          <w:szCs w:val="26"/>
        </w:rPr>
        <w:t xml:space="preserve"> of the </w:t>
      </w:r>
      <w:r w:rsidR="0022776B" w:rsidRPr="00B46E02">
        <w:rPr>
          <w:rFonts w:ascii="Tahoma" w:hAnsi="Tahoma" w:cs="Tahoma"/>
          <w:bCs/>
          <w:color w:val="000000"/>
          <w:sz w:val="26"/>
          <w:szCs w:val="26"/>
        </w:rPr>
        <w:t>l</w:t>
      </w:r>
      <w:r w:rsidR="00203845">
        <w:rPr>
          <w:rFonts w:ascii="Tahoma" w:hAnsi="Tahoma" w:cs="Tahoma"/>
          <w:bCs/>
          <w:color w:val="000000"/>
          <w:sz w:val="26"/>
          <w:szCs w:val="26"/>
        </w:rPr>
        <w:t>at</w:t>
      </w:r>
      <w:r w:rsidR="0022776B" w:rsidRPr="00B46E02">
        <w:rPr>
          <w:rFonts w:ascii="Tahoma" w:hAnsi="Tahoma" w:cs="Tahoma"/>
          <w:bCs/>
          <w:color w:val="000000"/>
          <w:sz w:val="26"/>
          <w:szCs w:val="26"/>
        </w:rPr>
        <w:t>ter are</w:t>
      </w:r>
      <w:r w:rsidRPr="00B46E02">
        <w:rPr>
          <w:rFonts w:ascii="Tahoma" w:hAnsi="Tahoma" w:cs="Tahoma"/>
          <w:bCs/>
          <w:color w:val="000000"/>
          <w:sz w:val="26"/>
          <w:szCs w:val="26"/>
        </w:rPr>
        <w:t xml:space="preserve"> also </w:t>
      </w:r>
      <w:r w:rsidR="0022776B" w:rsidRPr="00B46E02">
        <w:rPr>
          <w:rFonts w:ascii="Tahoma" w:hAnsi="Tahoma" w:cs="Tahoma"/>
          <w:bCs/>
          <w:color w:val="000000"/>
          <w:sz w:val="26"/>
          <w:szCs w:val="26"/>
        </w:rPr>
        <w:t xml:space="preserve">eligible for assistance </w:t>
      </w:r>
      <w:r w:rsidRPr="00B46E02">
        <w:rPr>
          <w:rFonts w:ascii="Tahoma" w:hAnsi="Tahoma" w:cs="Tahoma"/>
          <w:bCs/>
          <w:color w:val="000000"/>
          <w:sz w:val="26"/>
          <w:szCs w:val="26"/>
        </w:rPr>
        <w:t xml:space="preserve">under </w:t>
      </w:r>
      <w:r w:rsidR="0022776B" w:rsidRPr="00B46E02">
        <w:rPr>
          <w:rFonts w:ascii="Tahoma" w:hAnsi="Tahoma" w:cs="Tahoma"/>
          <w:bCs/>
          <w:color w:val="000000"/>
          <w:sz w:val="26"/>
          <w:szCs w:val="26"/>
        </w:rPr>
        <w:t>RRY</w:t>
      </w:r>
      <w:r w:rsidR="004F37FB" w:rsidRPr="00B46E02">
        <w:rPr>
          <w:rFonts w:ascii="Tahoma" w:hAnsi="Tahoma" w:cs="Tahoma"/>
          <w:bCs/>
          <w:color w:val="000000"/>
          <w:sz w:val="26"/>
          <w:szCs w:val="26"/>
        </w:rPr>
        <w:t xml:space="preserve"> and called upon the banks</w:t>
      </w:r>
      <w:r w:rsidR="007337B2" w:rsidRPr="00B46E02">
        <w:rPr>
          <w:rFonts w:ascii="Tahoma" w:hAnsi="Tahoma" w:cs="Tahoma"/>
          <w:bCs/>
          <w:color w:val="000000"/>
          <w:sz w:val="26"/>
          <w:szCs w:val="26"/>
        </w:rPr>
        <w:t xml:space="preserve"> to associate in </w:t>
      </w:r>
      <w:r w:rsidR="00203845">
        <w:rPr>
          <w:rFonts w:ascii="Tahoma" w:hAnsi="Tahoma" w:cs="Tahoma"/>
          <w:bCs/>
          <w:color w:val="000000"/>
          <w:sz w:val="26"/>
          <w:szCs w:val="26"/>
        </w:rPr>
        <w:t xml:space="preserve">the </w:t>
      </w:r>
      <w:r w:rsidR="007337B2" w:rsidRPr="00B46E02">
        <w:rPr>
          <w:rFonts w:ascii="Tahoma" w:hAnsi="Tahoma" w:cs="Tahoma"/>
          <w:bCs/>
          <w:color w:val="000000"/>
          <w:sz w:val="26"/>
          <w:szCs w:val="26"/>
        </w:rPr>
        <w:t>initiative of State Govt</w:t>
      </w:r>
      <w:r w:rsidR="007B6DC6">
        <w:rPr>
          <w:rFonts w:ascii="Tahoma" w:hAnsi="Tahoma" w:cs="Tahoma"/>
          <w:bCs/>
          <w:color w:val="000000"/>
          <w:sz w:val="26"/>
          <w:szCs w:val="26"/>
        </w:rPr>
        <w:t>.</w:t>
      </w:r>
      <w:r w:rsidR="007337B2" w:rsidRPr="00B46E02">
        <w:rPr>
          <w:rFonts w:ascii="Tahoma" w:hAnsi="Tahoma" w:cs="Tahoma"/>
          <w:bCs/>
          <w:color w:val="000000"/>
          <w:sz w:val="26"/>
          <w:szCs w:val="26"/>
        </w:rPr>
        <w:t xml:space="preserve"> </w:t>
      </w:r>
      <w:r w:rsidR="004F37FB" w:rsidRPr="00B46E02">
        <w:rPr>
          <w:rFonts w:ascii="Tahoma" w:hAnsi="Tahoma" w:cs="Tahoma"/>
          <w:bCs/>
          <w:color w:val="000000"/>
          <w:sz w:val="26"/>
          <w:szCs w:val="26"/>
        </w:rPr>
        <w:t>in making</w:t>
      </w:r>
      <w:r w:rsidR="00203845">
        <w:rPr>
          <w:rFonts w:ascii="Tahoma" w:hAnsi="Tahoma" w:cs="Tahoma"/>
          <w:bCs/>
          <w:color w:val="000000"/>
          <w:sz w:val="26"/>
          <w:szCs w:val="26"/>
        </w:rPr>
        <w:t xml:space="preserve"> its</w:t>
      </w:r>
      <w:r w:rsidR="007337B2" w:rsidRPr="00B46E02">
        <w:rPr>
          <w:rFonts w:ascii="Tahoma" w:hAnsi="Tahoma" w:cs="Tahoma"/>
          <w:bCs/>
          <w:color w:val="000000"/>
          <w:sz w:val="26"/>
          <w:szCs w:val="26"/>
        </w:rPr>
        <w:t xml:space="preserve"> cities slum free.</w:t>
      </w:r>
    </w:p>
    <w:p w:rsidR="004F37FB" w:rsidRPr="00B46E02" w:rsidRDefault="004F37FB" w:rsidP="006F5D96">
      <w:pPr>
        <w:pStyle w:val="BodyText2"/>
        <w:jc w:val="both"/>
        <w:rPr>
          <w:rFonts w:ascii="Tahoma" w:hAnsi="Tahoma" w:cs="Tahoma"/>
          <w:bCs/>
          <w:color w:val="000000"/>
          <w:sz w:val="26"/>
          <w:szCs w:val="26"/>
        </w:rPr>
      </w:pPr>
    </w:p>
    <w:p w:rsidR="004F37FB" w:rsidRPr="00B46E02" w:rsidRDefault="004F37FB" w:rsidP="004F37FB">
      <w:pPr>
        <w:jc w:val="right"/>
        <w:rPr>
          <w:rFonts w:ascii="Tahoma" w:hAnsi="Tahoma" w:cs="Tahoma"/>
          <w:color w:val="000000"/>
          <w:sz w:val="26"/>
          <w:szCs w:val="26"/>
        </w:rPr>
      </w:pPr>
      <w:r w:rsidRPr="00B46E02">
        <w:rPr>
          <w:rFonts w:ascii="Tahoma" w:hAnsi="Tahoma" w:cs="Tahoma"/>
          <w:b/>
          <w:bCs/>
          <w:color w:val="000000"/>
          <w:sz w:val="26"/>
          <w:szCs w:val="26"/>
        </w:rPr>
        <w:t>ACTION</w:t>
      </w:r>
      <w:r w:rsidR="00674FB1">
        <w:rPr>
          <w:rFonts w:ascii="Tahoma" w:hAnsi="Tahoma" w:cs="Tahoma"/>
          <w:b/>
          <w:bCs/>
          <w:color w:val="000000"/>
          <w:sz w:val="26"/>
          <w:szCs w:val="26"/>
        </w:rPr>
        <w:t>:</w:t>
      </w:r>
      <w:r w:rsidRPr="00B46E02">
        <w:rPr>
          <w:rFonts w:ascii="Tahoma" w:hAnsi="Tahoma" w:cs="Tahoma"/>
          <w:b/>
          <w:bCs/>
          <w:color w:val="000000"/>
          <w:sz w:val="26"/>
          <w:szCs w:val="26"/>
        </w:rPr>
        <w:t xml:space="preserve"> ALL BANK</w:t>
      </w:r>
      <w:r w:rsidR="00770792">
        <w:rPr>
          <w:rFonts w:ascii="Tahoma" w:hAnsi="Tahoma" w:cs="Tahoma"/>
          <w:b/>
          <w:bCs/>
          <w:color w:val="000000"/>
          <w:sz w:val="26"/>
          <w:szCs w:val="26"/>
        </w:rPr>
        <w: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6F5D96" w:rsidRPr="00B46E02" w:rsidTr="003166E1">
        <w:tc>
          <w:tcPr>
            <w:tcW w:w="2660" w:type="dxa"/>
          </w:tcPr>
          <w:p w:rsidR="006F5D96" w:rsidRPr="00B46E02" w:rsidRDefault="006F5D96" w:rsidP="003166E1">
            <w:pPr>
              <w:pStyle w:val="PlainText"/>
              <w:spacing w:after="0"/>
              <w:rPr>
                <w:b/>
                <w:color w:val="000000"/>
                <w:sz w:val="26"/>
                <w:szCs w:val="26"/>
              </w:rPr>
            </w:pPr>
            <w:r w:rsidRPr="00B46E02">
              <w:rPr>
                <w:b/>
                <w:color w:val="000000"/>
                <w:sz w:val="26"/>
                <w:szCs w:val="26"/>
              </w:rPr>
              <w:t>ITEM NO. 13</w:t>
            </w:r>
          </w:p>
        </w:tc>
        <w:tc>
          <w:tcPr>
            <w:tcW w:w="6988" w:type="dxa"/>
          </w:tcPr>
          <w:p w:rsidR="006F5D96" w:rsidRPr="00B46E02" w:rsidRDefault="006F5D96" w:rsidP="003166E1">
            <w:pPr>
              <w:pStyle w:val="BodyText"/>
              <w:rPr>
                <w:rFonts w:ascii="Tahoma" w:hAnsi="Tahoma" w:cs="Tahoma"/>
                <w:b/>
                <w:bCs/>
                <w:color w:val="000000"/>
                <w:sz w:val="26"/>
                <w:szCs w:val="26"/>
              </w:rPr>
            </w:pPr>
            <w:r w:rsidRPr="00B46E02">
              <w:rPr>
                <w:rFonts w:ascii="Tahoma" w:hAnsi="Tahoma" w:cs="Tahoma"/>
                <w:b/>
                <w:bCs/>
                <w:color w:val="000000"/>
                <w:sz w:val="26"/>
                <w:szCs w:val="26"/>
              </w:rPr>
              <w:t xml:space="preserve"> RECOVERY UNDER HACOMP ACT</w:t>
            </w:r>
          </w:p>
          <w:p w:rsidR="006F5D96" w:rsidRPr="00B46E02" w:rsidRDefault="006F5D96" w:rsidP="003166E1">
            <w:pPr>
              <w:pStyle w:val="PlainText"/>
              <w:spacing w:after="0"/>
              <w:rPr>
                <w:color w:val="000000"/>
                <w:sz w:val="26"/>
                <w:szCs w:val="26"/>
              </w:rPr>
            </w:pPr>
          </w:p>
        </w:tc>
      </w:tr>
    </w:tbl>
    <w:p w:rsidR="006F5D96" w:rsidRPr="00B46E02" w:rsidRDefault="006F5D96" w:rsidP="006F5D96">
      <w:pPr>
        <w:spacing w:after="0" w:line="240" w:lineRule="auto"/>
        <w:jc w:val="both"/>
        <w:rPr>
          <w:rFonts w:ascii="Tahoma" w:hAnsi="Tahoma" w:cs="Tahoma"/>
          <w:color w:val="000000"/>
          <w:sz w:val="26"/>
          <w:szCs w:val="26"/>
        </w:rPr>
      </w:pPr>
    </w:p>
    <w:p w:rsidR="00E14C14" w:rsidRDefault="0064718E" w:rsidP="006F5D96">
      <w:pPr>
        <w:spacing w:after="0" w:line="240" w:lineRule="auto"/>
        <w:jc w:val="both"/>
        <w:rPr>
          <w:rFonts w:ascii="Tahoma" w:hAnsi="Tahoma" w:cs="Tahoma"/>
          <w:color w:val="000000"/>
          <w:sz w:val="26"/>
          <w:szCs w:val="26"/>
        </w:rPr>
      </w:pPr>
      <w:r w:rsidRPr="00B46E02">
        <w:rPr>
          <w:rFonts w:ascii="Tahoma" w:hAnsi="Tahoma" w:cs="Tahoma"/>
          <w:color w:val="000000"/>
          <w:sz w:val="26"/>
          <w:szCs w:val="26"/>
        </w:rPr>
        <w:t xml:space="preserve">Expressing </w:t>
      </w:r>
      <w:r w:rsidR="007C3B56" w:rsidRPr="00B46E02">
        <w:rPr>
          <w:rFonts w:ascii="Tahoma" w:hAnsi="Tahoma" w:cs="Tahoma"/>
          <w:color w:val="000000"/>
          <w:sz w:val="26"/>
          <w:szCs w:val="26"/>
        </w:rPr>
        <w:t>concern</w:t>
      </w:r>
      <w:r w:rsidR="00182D14">
        <w:rPr>
          <w:rFonts w:ascii="Tahoma" w:hAnsi="Tahoma" w:cs="Tahoma"/>
          <w:color w:val="000000"/>
          <w:sz w:val="26"/>
          <w:szCs w:val="26"/>
        </w:rPr>
        <w:t xml:space="preserve"> on</w:t>
      </w:r>
      <w:r w:rsidR="007C3B56" w:rsidRPr="00B46E02">
        <w:rPr>
          <w:rFonts w:ascii="Tahoma" w:hAnsi="Tahoma" w:cs="Tahoma"/>
          <w:color w:val="000000"/>
          <w:sz w:val="26"/>
          <w:szCs w:val="26"/>
        </w:rPr>
        <w:t xml:space="preserve"> the</w:t>
      </w:r>
      <w:r w:rsidR="004F37FB" w:rsidRPr="00B46E02">
        <w:rPr>
          <w:rFonts w:ascii="Tahoma" w:hAnsi="Tahoma" w:cs="Tahoma"/>
          <w:color w:val="000000"/>
          <w:sz w:val="26"/>
          <w:szCs w:val="26"/>
        </w:rPr>
        <w:t xml:space="preserve"> continuous increase in number of pending cases</w:t>
      </w:r>
      <w:r w:rsidR="00182D14">
        <w:rPr>
          <w:rFonts w:ascii="Tahoma" w:hAnsi="Tahoma" w:cs="Tahoma"/>
          <w:color w:val="000000"/>
          <w:sz w:val="26"/>
          <w:szCs w:val="26"/>
        </w:rPr>
        <w:t xml:space="preserve"> every quarter</w:t>
      </w:r>
      <w:r w:rsidR="004F37FB" w:rsidRPr="00B46E02">
        <w:rPr>
          <w:rFonts w:ascii="Tahoma" w:hAnsi="Tahoma" w:cs="Tahoma"/>
          <w:color w:val="000000"/>
          <w:sz w:val="26"/>
          <w:szCs w:val="26"/>
        </w:rPr>
        <w:t xml:space="preserve"> under HARCOM ACT, </w:t>
      </w:r>
      <w:r w:rsidRPr="00B46E02">
        <w:rPr>
          <w:rFonts w:ascii="Tahoma" w:hAnsi="Tahoma" w:cs="Tahoma"/>
          <w:color w:val="000000"/>
          <w:sz w:val="26"/>
          <w:szCs w:val="26"/>
        </w:rPr>
        <w:t xml:space="preserve">the chairman of the meeting mentioned that </w:t>
      </w:r>
      <w:r w:rsidR="004F37FB" w:rsidRPr="00B46E02">
        <w:rPr>
          <w:rFonts w:ascii="Tahoma" w:hAnsi="Tahoma" w:cs="Tahoma"/>
          <w:color w:val="000000"/>
          <w:sz w:val="26"/>
          <w:szCs w:val="26"/>
        </w:rPr>
        <w:t xml:space="preserve">the </w:t>
      </w:r>
      <w:r w:rsidR="00F50C66">
        <w:rPr>
          <w:rFonts w:ascii="Tahoma" w:hAnsi="Tahoma" w:cs="Tahoma"/>
          <w:color w:val="000000"/>
          <w:sz w:val="26"/>
          <w:szCs w:val="26"/>
        </w:rPr>
        <w:t>issue requires</w:t>
      </w:r>
      <w:r w:rsidR="00386472">
        <w:rPr>
          <w:rFonts w:ascii="Tahoma" w:hAnsi="Tahoma" w:cs="Tahoma"/>
          <w:color w:val="000000"/>
          <w:sz w:val="26"/>
          <w:szCs w:val="26"/>
        </w:rPr>
        <w:t xml:space="preserve"> to be given special support</w:t>
      </w:r>
      <w:r w:rsidR="004F37FB" w:rsidRPr="00B46E02">
        <w:rPr>
          <w:rFonts w:ascii="Tahoma" w:hAnsi="Tahoma" w:cs="Tahoma"/>
          <w:color w:val="000000"/>
          <w:sz w:val="26"/>
          <w:szCs w:val="26"/>
        </w:rPr>
        <w:t xml:space="preserve"> by Revenue Department to </w:t>
      </w:r>
      <w:r w:rsidR="00E14C14" w:rsidRPr="00B46E02">
        <w:rPr>
          <w:rFonts w:ascii="Tahoma" w:hAnsi="Tahoma" w:cs="Tahoma"/>
          <w:color w:val="000000"/>
          <w:sz w:val="26"/>
          <w:szCs w:val="26"/>
        </w:rPr>
        <w:t xml:space="preserve">bring down the pendency. </w:t>
      </w:r>
    </w:p>
    <w:p w:rsidR="00386472" w:rsidRPr="00B46E02" w:rsidRDefault="00386472" w:rsidP="006F5D96">
      <w:pPr>
        <w:spacing w:after="0" w:line="240" w:lineRule="auto"/>
        <w:jc w:val="both"/>
        <w:rPr>
          <w:rFonts w:ascii="Tahoma" w:hAnsi="Tahoma" w:cs="Tahoma"/>
          <w:color w:val="000000"/>
          <w:sz w:val="26"/>
          <w:szCs w:val="26"/>
        </w:rPr>
      </w:pPr>
    </w:p>
    <w:p w:rsidR="006F5D96" w:rsidRPr="00B46E02" w:rsidRDefault="00182D14" w:rsidP="00E14C14">
      <w:pPr>
        <w:spacing w:after="0" w:line="240" w:lineRule="auto"/>
        <w:jc w:val="both"/>
        <w:rPr>
          <w:rFonts w:ascii="Tahoma" w:hAnsi="Tahoma" w:cs="Tahoma"/>
          <w:color w:val="000000"/>
          <w:sz w:val="26"/>
          <w:szCs w:val="26"/>
        </w:rPr>
      </w:pPr>
      <w:r>
        <w:rPr>
          <w:rFonts w:ascii="Tahoma" w:hAnsi="Tahoma" w:cs="Tahoma"/>
          <w:color w:val="000000"/>
          <w:sz w:val="26"/>
          <w:szCs w:val="26"/>
        </w:rPr>
        <w:t>As no official from Revenue D</w:t>
      </w:r>
      <w:r w:rsidR="00E14C14" w:rsidRPr="00B46E02">
        <w:rPr>
          <w:rFonts w:ascii="Tahoma" w:hAnsi="Tahoma" w:cs="Tahoma"/>
          <w:color w:val="000000"/>
          <w:sz w:val="26"/>
          <w:szCs w:val="26"/>
        </w:rPr>
        <w:t>epartment was available for comments, the representative from the office of Director, Institutional Finance and Credit Control, Govt. of Haryana informed that instructions have already been imparted to all District authorities in the State</w:t>
      </w:r>
      <w:r>
        <w:rPr>
          <w:rFonts w:ascii="Tahoma" w:hAnsi="Tahoma" w:cs="Tahoma"/>
          <w:color w:val="000000"/>
          <w:sz w:val="26"/>
          <w:szCs w:val="26"/>
        </w:rPr>
        <w:t xml:space="preserve"> to expedite disposal of pending cases and report progress.  The same would be informed to SLBC Secretariat.  The Chairman also urged upon</w:t>
      </w:r>
      <w:r w:rsidR="00E14C14" w:rsidRPr="00B46E02">
        <w:rPr>
          <w:rFonts w:ascii="Tahoma" w:hAnsi="Tahoma" w:cs="Tahoma"/>
          <w:color w:val="000000"/>
          <w:sz w:val="26"/>
          <w:szCs w:val="26"/>
        </w:rPr>
        <w:t xml:space="preserve"> Lead District Mangers to liais</w:t>
      </w:r>
      <w:r>
        <w:rPr>
          <w:rFonts w:ascii="Tahoma" w:hAnsi="Tahoma" w:cs="Tahoma"/>
          <w:color w:val="000000"/>
          <w:sz w:val="26"/>
          <w:szCs w:val="26"/>
        </w:rPr>
        <w:t>e</w:t>
      </w:r>
      <w:r w:rsidR="00E14C14" w:rsidRPr="00B46E02">
        <w:rPr>
          <w:rFonts w:ascii="Tahoma" w:hAnsi="Tahoma" w:cs="Tahoma"/>
          <w:color w:val="000000"/>
          <w:sz w:val="26"/>
          <w:szCs w:val="26"/>
        </w:rPr>
        <w:t xml:space="preserve"> with District Revenue </w:t>
      </w:r>
      <w:r w:rsidR="000C472F">
        <w:rPr>
          <w:rFonts w:ascii="Tahoma" w:hAnsi="Tahoma" w:cs="Tahoma"/>
          <w:color w:val="000000"/>
          <w:sz w:val="26"/>
          <w:szCs w:val="26"/>
        </w:rPr>
        <w:t>O</w:t>
      </w:r>
      <w:r w:rsidR="00E14C14" w:rsidRPr="00B46E02">
        <w:rPr>
          <w:rFonts w:ascii="Tahoma" w:hAnsi="Tahoma" w:cs="Tahoma"/>
          <w:color w:val="000000"/>
          <w:sz w:val="26"/>
          <w:szCs w:val="26"/>
        </w:rPr>
        <w:t>fficial</w:t>
      </w:r>
      <w:r w:rsidR="000C472F">
        <w:rPr>
          <w:rFonts w:ascii="Tahoma" w:hAnsi="Tahoma" w:cs="Tahoma"/>
          <w:color w:val="000000"/>
          <w:sz w:val="26"/>
          <w:szCs w:val="26"/>
        </w:rPr>
        <w:t>s</w:t>
      </w:r>
      <w:r w:rsidR="00E14C14" w:rsidRPr="00B46E02">
        <w:rPr>
          <w:rFonts w:ascii="Tahoma" w:hAnsi="Tahoma" w:cs="Tahoma"/>
          <w:color w:val="000000"/>
          <w:sz w:val="26"/>
          <w:szCs w:val="26"/>
        </w:rPr>
        <w:t xml:space="preserve"> for disposal of pending </w:t>
      </w:r>
      <w:r w:rsidR="00E97889" w:rsidRPr="00B46E02">
        <w:rPr>
          <w:rFonts w:ascii="Tahoma" w:hAnsi="Tahoma" w:cs="Tahoma"/>
          <w:color w:val="000000"/>
          <w:sz w:val="26"/>
          <w:szCs w:val="26"/>
        </w:rPr>
        <w:t>cases and monitor the progress</w:t>
      </w:r>
      <w:r w:rsidR="000C3845">
        <w:rPr>
          <w:rFonts w:ascii="Tahoma" w:hAnsi="Tahoma" w:cs="Tahoma"/>
          <w:color w:val="000000"/>
          <w:sz w:val="26"/>
          <w:szCs w:val="26"/>
        </w:rPr>
        <w:t xml:space="preserve"> effectively</w:t>
      </w:r>
      <w:r w:rsidR="00E97889" w:rsidRPr="00B46E02">
        <w:rPr>
          <w:rFonts w:ascii="Tahoma" w:hAnsi="Tahoma" w:cs="Tahoma"/>
          <w:color w:val="000000"/>
          <w:sz w:val="26"/>
          <w:szCs w:val="26"/>
        </w:rPr>
        <w:t xml:space="preserve"> in each DCC/DLRC meeting.</w:t>
      </w:r>
      <w:r>
        <w:rPr>
          <w:rFonts w:ascii="Tahoma" w:hAnsi="Tahoma" w:cs="Tahoma"/>
          <w:color w:val="000000"/>
          <w:sz w:val="26"/>
          <w:szCs w:val="26"/>
        </w:rPr>
        <w:t xml:space="preserve"> </w:t>
      </w:r>
      <w:r w:rsidR="00386472">
        <w:rPr>
          <w:rFonts w:ascii="Tahoma" w:hAnsi="Tahoma" w:cs="Tahoma"/>
          <w:color w:val="000000"/>
          <w:sz w:val="26"/>
          <w:szCs w:val="26"/>
        </w:rPr>
        <w:t>Consider h</w:t>
      </w:r>
      <w:r w:rsidR="00E14C14" w:rsidRPr="00B46E02">
        <w:rPr>
          <w:rFonts w:ascii="Tahoma" w:hAnsi="Tahoma" w:cs="Tahoma"/>
          <w:color w:val="000000"/>
          <w:sz w:val="26"/>
          <w:szCs w:val="26"/>
        </w:rPr>
        <w:t xml:space="preserve">olding special Lok </w:t>
      </w:r>
      <w:r w:rsidR="007B6DC6">
        <w:rPr>
          <w:rFonts w:ascii="Tahoma" w:hAnsi="Tahoma" w:cs="Tahoma"/>
          <w:color w:val="000000"/>
          <w:sz w:val="26"/>
          <w:szCs w:val="26"/>
        </w:rPr>
        <w:t>A</w:t>
      </w:r>
      <w:r w:rsidR="00E14C14" w:rsidRPr="00B46E02">
        <w:rPr>
          <w:rFonts w:ascii="Tahoma" w:hAnsi="Tahoma" w:cs="Tahoma"/>
          <w:color w:val="000000"/>
          <w:sz w:val="26"/>
          <w:szCs w:val="26"/>
        </w:rPr>
        <w:t>dalat</w:t>
      </w:r>
      <w:r w:rsidR="00386472">
        <w:rPr>
          <w:rFonts w:ascii="Tahoma" w:hAnsi="Tahoma" w:cs="Tahoma"/>
          <w:color w:val="000000"/>
          <w:sz w:val="26"/>
          <w:szCs w:val="26"/>
        </w:rPr>
        <w:t>s</w:t>
      </w:r>
      <w:r w:rsidR="00E14C14" w:rsidRPr="00B46E02">
        <w:rPr>
          <w:rFonts w:ascii="Tahoma" w:hAnsi="Tahoma" w:cs="Tahoma"/>
          <w:color w:val="000000"/>
          <w:sz w:val="26"/>
          <w:szCs w:val="26"/>
        </w:rPr>
        <w:t xml:space="preserve"> on the lines of one held on 23.11.2013 for speedy disposal of</w:t>
      </w:r>
      <w:r w:rsidR="000C3845">
        <w:rPr>
          <w:rFonts w:ascii="Tahoma" w:hAnsi="Tahoma" w:cs="Tahoma"/>
          <w:color w:val="000000"/>
          <w:sz w:val="26"/>
          <w:szCs w:val="26"/>
        </w:rPr>
        <w:t xml:space="preserve"> loan recovery cases of pending cases</w:t>
      </w:r>
      <w:r w:rsidR="00E14C14" w:rsidRPr="00B46E02">
        <w:rPr>
          <w:rFonts w:ascii="Tahoma" w:hAnsi="Tahoma" w:cs="Tahoma"/>
          <w:color w:val="000000"/>
          <w:sz w:val="26"/>
          <w:szCs w:val="26"/>
        </w:rPr>
        <w:t>.</w:t>
      </w:r>
    </w:p>
    <w:p w:rsidR="006F5D96" w:rsidRPr="00B46E02" w:rsidRDefault="006F5D96" w:rsidP="006F5D96">
      <w:pPr>
        <w:spacing w:after="0" w:line="240" w:lineRule="auto"/>
        <w:jc w:val="both"/>
        <w:rPr>
          <w:rFonts w:ascii="Tahoma" w:hAnsi="Tahoma" w:cs="Tahoma"/>
          <w:color w:val="000000"/>
          <w:sz w:val="26"/>
          <w:szCs w:val="26"/>
        </w:rPr>
      </w:pPr>
    </w:p>
    <w:p w:rsidR="008B7A80" w:rsidRPr="00B46E02" w:rsidRDefault="008B7A80" w:rsidP="008B7A80">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LDMs</w:t>
      </w:r>
    </w:p>
    <w:p w:rsidR="006F5D96" w:rsidRPr="00B46E02" w:rsidRDefault="006F5D96" w:rsidP="006F5D96">
      <w:pPr>
        <w:spacing w:after="0" w:line="240" w:lineRule="auto"/>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6F5D96" w:rsidRPr="00B46E02" w:rsidTr="003166E1">
        <w:tc>
          <w:tcPr>
            <w:tcW w:w="1818" w:type="dxa"/>
          </w:tcPr>
          <w:p w:rsidR="006F5D96" w:rsidRPr="00B46E02" w:rsidRDefault="006F5D96" w:rsidP="003166E1">
            <w:pPr>
              <w:pStyle w:val="PlainText"/>
              <w:jc w:val="left"/>
              <w:rPr>
                <w:b/>
                <w:color w:val="000000"/>
                <w:sz w:val="26"/>
                <w:szCs w:val="26"/>
              </w:rPr>
            </w:pPr>
            <w:r w:rsidRPr="00B46E02">
              <w:rPr>
                <w:b/>
                <w:color w:val="000000"/>
                <w:sz w:val="26"/>
                <w:szCs w:val="26"/>
              </w:rPr>
              <w:t>ITEM NO. 13.1</w:t>
            </w:r>
          </w:p>
        </w:tc>
        <w:tc>
          <w:tcPr>
            <w:tcW w:w="7424" w:type="dxa"/>
          </w:tcPr>
          <w:p w:rsidR="006F5D96" w:rsidRPr="00B46E02" w:rsidRDefault="006F5D96" w:rsidP="003166E1">
            <w:pPr>
              <w:spacing w:after="0" w:line="240" w:lineRule="auto"/>
              <w:rPr>
                <w:rFonts w:ascii="Tahoma" w:hAnsi="Tahoma" w:cs="Tahoma"/>
                <w:b/>
                <w:color w:val="000000"/>
                <w:sz w:val="26"/>
                <w:szCs w:val="26"/>
              </w:rPr>
            </w:pPr>
            <w:r w:rsidRPr="00B46E02">
              <w:rPr>
                <w:rFonts w:ascii="Tahoma" w:hAnsi="Tahoma" w:cs="Tahoma"/>
                <w:b/>
                <w:color w:val="000000"/>
                <w:sz w:val="26"/>
                <w:szCs w:val="26"/>
              </w:rPr>
              <w:t>CREDIT RISK GUARANTEE FUND TRUST FOR LOW INCOME HOUSING (CRGFTLIH)</w:t>
            </w:r>
          </w:p>
        </w:tc>
      </w:tr>
    </w:tbl>
    <w:p w:rsidR="006F5D96" w:rsidRPr="00241B1B" w:rsidRDefault="006F5D96" w:rsidP="006F5D96">
      <w:pPr>
        <w:pStyle w:val="PlainText"/>
        <w:rPr>
          <w:color w:val="000000"/>
          <w:sz w:val="16"/>
          <w:szCs w:val="16"/>
        </w:rPr>
      </w:pPr>
    </w:p>
    <w:p w:rsidR="006F5D96" w:rsidRPr="00B46E02" w:rsidRDefault="00E97889" w:rsidP="00E97889">
      <w:pPr>
        <w:pStyle w:val="PlainText"/>
        <w:ind w:left="90" w:hanging="90"/>
        <w:jc w:val="center"/>
        <w:rPr>
          <w:b/>
          <w:color w:val="000000"/>
          <w:sz w:val="26"/>
          <w:szCs w:val="26"/>
        </w:rPr>
      </w:pPr>
      <w:r w:rsidRPr="00B46E02">
        <w:rPr>
          <w:b/>
          <w:color w:val="000000"/>
          <w:sz w:val="26"/>
          <w:szCs w:val="26"/>
        </w:rPr>
        <w:t>&amp;</w:t>
      </w:r>
    </w:p>
    <w:p w:rsidR="006F5D96" w:rsidRPr="00241B1B" w:rsidRDefault="006F5D96" w:rsidP="006F5D96">
      <w:pPr>
        <w:pStyle w:val="PlainText"/>
        <w:ind w:left="90" w:hanging="90"/>
        <w:rPr>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6F5D96" w:rsidRPr="00B46E02" w:rsidTr="003166E1">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t>ITEM NO. 13.2</w:t>
            </w:r>
          </w:p>
        </w:tc>
        <w:tc>
          <w:tcPr>
            <w:tcW w:w="7668" w:type="dxa"/>
          </w:tcPr>
          <w:p w:rsidR="006F5D96" w:rsidRPr="00B46E02" w:rsidRDefault="006F5D96" w:rsidP="003166E1">
            <w:pPr>
              <w:pStyle w:val="PlainText"/>
              <w:spacing w:after="0"/>
              <w:ind w:left="-18"/>
              <w:rPr>
                <w:b/>
                <w:color w:val="000000"/>
                <w:sz w:val="26"/>
                <w:szCs w:val="26"/>
              </w:rPr>
            </w:pPr>
            <w:r w:rsidRPr="00B46E02">
              <w:rPr>
                <w:b/>
                <w:color w:val="000000"/>
                <w:sz w:val="26"/>
                <w:szCs w:val="26"/>
              </w:rPr>
              <w:t xml:space="preserve">INTEREST SUBVENTION @ 1% IN HOUSING TERM LOANS UPTO </w:t>
            </w:r>
            <w:r w:rsidRPr="00B46E02">
              <w:rPr>
                <w:sz w:val="26"/>
                <w:szCs w:val="26"/>
              </w:rPr>
              <w:t>Rs</w:t>
            </w:r>
            <w:r w:rsidRPr="00B46E02">
              <w:rPr>
                <w:b/>
                <w:color w:val="000000"/>
                <w:sz w:val="26"/>
                <w:szCs w:val="26"/>
              </w:rPr>
              <w:t xml:space="preserve"> 15 LACS WITH PURCHASE VALUE OF </w:t>
            </w:r>
            <w:r w:rsidRPr="00B46E02">
              <w:rPr>
                <w:color w:val="000000"/>
                <w:sz w:val="26"/>
                <w:szCs w:val="26"/>
              </w:rPr>
              <w:t>`</w:t>
            </w:r>
            <w:r w:rsidRPr="00B46E02">
              <w:rPr>
                <w:b/>
                <w:color w:val="000000"/>
                <w:sz w:val="26"/>
                <w:szCs w:val="26"/>
              </w:rPr>
              <w:t xml:space="preserve"> 25 LACS</w:t>
            </w:r>
          </w:p>
        </w:tc>
      </w:tr>
    </w:tbl>
    <w:p w:rsidR="006F5D96" w:rsidRPr="00B46E02" w:rsidRDefault="006F5D96" w:rsidP="006F5D96">
      <w:pPr>
        <w:pStyle w:val="PlainText"/>
        <w:spacing w:after="0"/>
        <w:rPr>
          <w:b/>
          <w:color w:val="000000"/>
          <w:sz w:val="26"/>
          <w:szCs w:val="26"/>
        </w:rPr>
      </w:pPr>
    </w:p>
    <w:p w:rsidR="006F5D96" w:rsidRPr="00B46E02" w:rsidRDefault="00E97889" w:rsidP="006F5D96">
      <w:pPr>
        <w:pStyle w:val="BodyText2"/>
        <w:jc w:val="both"/>
        <w:rPr>
          <w:rFonts w:ascii="Tahoma" w:hAnsi="Tahoma" w:cs="Tahoma"/>
          <w:b/>
          <w:bCs/>
          <w:color w:val="000000"/>
          <w:sz w:val="26"/>
          <w:szCs w:val="26"/>
        </w:rPr>
      </w:pPr>
      <w:r w:rsidRPr="00B46E02">
        <w:rPr>
          <w:rFonts w:ascii="Tahoma" w:hAnsi="Tahoma" w:cs="Tahoma"/>
          <w:b/>
          <w:bCs/>
          <w:color w:val="000000"/>
          <w:sz w:val="26"/>
          <w:szCs w:val="26"/>
        </w:rPr>
        <w:t>The above items were for the information of the member banks</w:t>
      </w:r>
      <w:r w:rsidR="003970E0">
        <w:rPr>
          <w:rFonts w:ascii="Tahoma" w:hAnsi="Tahoma" w:cs="Tahoma"/>
          <w:b/>
          <w:bCs/>
          <w:color w:val="000000"/>
          <w:sz w:val="26"/>
          <w:szCs w:val="26"/>
        </w:rPr>
        <w:t>.</w:t>
      </w:r>
      <w:r w:rsidRPr="00B46E02">
        <w:rPr>
          <w:rFonts w:ascii="Tahoma" w:hAnsi="Tahoma" w:cs="Tahoma"/>
          <w:b/>
          <w:bCs/>
          <w:color w:val="000000"/>
          <w:sz w:val="26"/>
          <w:szCs w:val="26"/>
        </w:rPr>
        <w:t xml:space="preserve"> </w:t>
      </w:r>
    </w:p>
    <w:p w:rsidR="006F5D96" w:rsidRPr="00B46E02" w:rsidRDefault="006F5D96" w:rsidP="006F5D96">
      <w:pPr>
        <w:pStyle w:val="BodyText2"/>
        <w:jc w:val="both"/>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6F5D96" w:rsidRPr="00B46E02" w:rsidTr="003166E1">
        <w:tc>
          <w:tcPr>
            <w:tcW w:w="2088" w:type="dxa"/>
          </w:tcPr>
          <w:p w:rsidR="006F5D96" w:rsidRPr="00B46E02" w:rsidRDefault="006F5D96" w:rsidP="003166E1">
            <w:pPr>
              <w:pStyle w:val="PlainText"/>
              <w:spacing w:after="0"/>
              <w:rPr>
                <w:b/>
                <w:color w:val="000000"/>
                <w:sz w:val="26"/>
                <w:szCs w:val="26"/>
              </w:rPr>
            </w:pPr>
            <w:r w:rsidRPr="00B46E02">
              <w:rPr>
                <w:b/>
                <w:color w:val="000000"/>
                <w:sz w:val="26"/>
                <w:szCs w:val="26"/>
              </w:rPr>
              <w:t>ITEM NO. 14</w:t>
            </w:r>
          </w:p>
        </w:tc>
        <w:tc>
          <w:tcPr>
            <w:tcW w:w="7488" w:type="dxa"/>
          </w:tcPr>
          <w:p w:rsidR="006F5D96" w:rsidRPr="00B46E02" w:rsidRDefault="006F5D96" w:rsidP="003166E1">
            <w:pPr>
              <w:pStyle w:val="BodyText2"/>
              <w:jc w:val="both"/>
              <w:rPr>
                <w:rFonts w:ascii="Tahoma" w:hAnsi="Tahoma" w:cs="Tahoma"/>
                <w:b/>
                <w:color w:val="000000"/>
                <w:sz w:val="26"/>
                <w:szCs w:val="26"/>
              </w:rPr>
            </w:pPr>
            <w:r w:rsidRPr="00B46E02">
              <w:rPr>
                <w:rFonts w:ascii="Tahoma" w:hAnsi="Tahoma" w:cs="Tahoma"/>
                <w:b/>
                <w:color w:val="000000"/>
                <w:sz w:val="26"/>
                <w:szCs w:val="26"/>
              </w:rPr>
              <w:t xml:space="preserve"> ADVANCES TO INDUSTRIAL SECTOR</w:t>
            </w:r>
          </w:p>
          <w:p w:rsidR="006F5D96" w:rsidRPr="00B46E02" w:rsidRDefault="006F5D96" w:rsidP="003166E1">
            <w:pPr>
              <w:pStyle w:val="PlainText"/>
              <w:spacing w:after="0"/>
              <w:rPr>
                <w:color w:val="000000"/>
                <w:sz w:val="26"/>
                <w:szCs w:val="26"/>
              </w:rPr>
            </w:pPr>
            <w:r w:rsidRPr="00B46E02">
              <w:rPr>
                <w:color w:val="000000"/>
                <w:sz w:val="26"/>
                <w:szCs w:val="26"/>
              </w:rPr>
              <w:tab/>
            </w:r>
            <w:r w:rsidRPr="00B46E02">
              <w:rPr>
                <w:color w:val="000000"/>
                <w:sz w:val="26"/>
                <w:szCs w:val="26"/>
              </w:rPr>
              <w:tab/>
            </w:r>
          </w:p>
        </w:tc>
      </w:tr>
    </w:tbl>
    <w:p w:rsidR="006F5D96" w:rsidRPr="00B46E02" w:rsidRDefault="006F5D96" w:rsidP="006F5D96">
      <w:pPr>
        <w:spacing w:after="0" w:line="240" w:lineRule="auto"/>
        <w:jc w:val="both"/>
        <w:rPr>
          <w:rFonts w:ascii="Tahoma" w:hAnsi="Tahoma" w:cs="Tahoma"/>
          <w:b/>
          <w:color w:val="000000"/>
          <w:sz w:val="26"/>
          <w:szCs w:val="26"/>
        </w:rPr>
      </w:pPr>
    </w:p>
    <w:p w:rsidR="006F5D96" w:rsidRPr="00B46E02" w:rsidRDefault="00E2485D" w:rsidP="00E2485D">
      <w:pPr>
        <w:spacing w:after="0" w:line="240" w:lineRule="auto"/>
        <w:jc w:val="center"/>
        <w:rPr>
          <w:rFonts w:ascii="Tahoma" w:hAnsi="Tahoma" w:cs="Tahoma"/>
          <w:b/>
          <w:color w:val="000000"/>
          <w:sz w:val="26"/>
          <w:szCs w:val="26"/>
        </w:rPr>
      </w:pPr>
      <w:r w:rsidRPr="00B46E02">
        <w:rPr>
          <w:rFonts w:ascii="Tahoma" w:hAnsi="Tahoma" w:cs="Tahoma"/>
          <w:b/>
          <w:color w:val="000000"/>
          <w:sz w:val="26"/>
          <w:szCs w:val="26"/>
        </w:rPr>
        <w:t>&amp;</w:t>
      </w:r>
    </w:p>
    <w:p w:rsidR="006F5D96" w:rsidRPr="00B46E02" w:rsidRDefault="006F5D96" w:rsidP="006F5D96">
      <w:pPr>
        <w:spacing w:after="0" w:line="240" w:lineRule="auto"/>
        <w:jc w:val="both"/>
        <w:rPr>
          <w:rFonts w:ascii="Tahoma" w:hAnsi="Tahoma" w:cs="Tahoma"/>
          <w:color w:val="000000"/>
          <w:sz w:val="26"/>
          <w:szCs w:val="26"/>
        </w:rPr>
      </w:pPr>
      <w:r w:rsidRPr="00B46E02">
        <w:rPr>
          <w:rFonts w:ascii="Tahoma" w:hAnsi="Tahoma" w:cs="Tahoma"/>
          <w:b/>
          <w:color w:val="000000"/>
          <w:sz w:val="26"/>
          <w:szCs w:val="26"/>
        </w:rPr>
        <w:t>ITEM NO. 14</w:t>
      </w:r>
      <w:r w:rsidRPr="00B46E02">
        <w:rPr>
          <w:rFonts w:ascii="Tahoma" w:hAnsi="Tahoma" w:cs="Tahoma"/>
          <w:b/>
          <w:bCs/>
          <w:color w:val="000000"/>
          <w:sz w:val="26"/>
          <w:szCs w:val="26"/>
        </w:rPr>
        <w:t>.1:</w:t>
      </w:r>
      <w:r w:rsidRPr="00B46E02">
        <w:rPr>
          <w:rFonts w:ascii="Tahoma" w:hAnsi="Tahoma" w:cs="Tahoma"/>
          <w:color w:val="000000"/>
          <w:sz w:val="26"/>
          <w:szCs w:val="26"/>
        </w:rPr>
        <w:t xml:space="preserve"> </w:t>
      </w:r>
      <w:r w:rsidRPr="00B46E02">
        <w:rPr>
          <w:rFonts w:ascii="Tahoma" w:hAnsi="Tahoma" w:cs="Tahoma"/>
          <w:color w:val="000000"/>
          <w:sz w:val="26"/>
          <w:szCs w:val="26"/>
        </w:rPr>
        <w:tab/>
      </w:r>
      <w:r w:rsidRPr="00B46E02">
        <w:rPr>
          <w:rFonts w:ascii="Tahoma" w:hAnsi="Tahoma" w:cs="Tahoma"/>
          <w:b/>
          <w:color w:val="000000"/>
          <w:sz w:val="26"/>
          <w:szCs w:val="26"/>
        </w:rPr>
        <w:t>FLOW OF CREDIT TO MICRO, SMALL &amp; MEDIUM    ENTERPRISES    (MSMEs)</w:t>
      </w:r>
      <w:r w:rsidRPr="00B46E02">
        <w:rPr>
          <w:rFonts w:ascii="Tahoma" w:hAnsi="Tahoma" w:cs="Tahoma"/>
          <w:color w:val="000000"/>
          <w:sz w:val="26"/>
          <w:szCs w:val="26"/>
        </w:rPr>
        <w:t>:</w:t>
      </w:r>
    </w:p>
    <w:p w:rsidR="006F5D96" w:rsidRPr="00B46E02" w:rsidRDefault="00E2485D" w:rsidP="00E2485D">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pStyle w:val="PlainText"/>
        <w:spacing w:after="0"/>
        <w:rPr>
          <w:b/>
          <w:color w:val="000000"/>
          <w:sz w:val="26"/>
          <w:szCs w:val="26"/>
        </w:rPr>
      </w:pPr>
      <w:r w:rsidRPr="00B46E02">
        <w:rPr>
          <w:b/>
          <w:color w:val="000000"/>
          <w:sz w:val="26"/>
          <w:szCs w:val="26"/>
        </w:rPr>
        <w:t>ITEM NO. 14.2 NPA UNDER MSE ADVANCES</w:t>
      </w:r>
    </w:p>
    <w:p w:rsidR="00E2485D" w:rsidRPr="00B46E02" w:rsidRDefault="00E2485D" w:rsidP="00E2485D">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pStyle w:val="PlainText"/>
        <w:spacing w:after="0"/>
        <w:rPr>
          <w:color w:val="000000"/>
          <w:sz w:val="26"/>
          <w:szCs w:val="26"/>
        </w:rPr>
      </w:pPr>
    </w:p>
    <w:p w:rsidR="006F5D96" w:rsidRPr="00B46E02" w:rsidRDefault="006F5D96" w:rsidP="006F5D96">
      <w:pPr>
        <w:pStyle w:val="PlainText"/>
        <w:tabs>
          <w:tab w:val="left" w:pos="0"/>
        </w:tabs>
        <w:spacing w:after="0"/>
        <w:rPr>
          <w:b/>
          <w:color w:val="000000"/>
          <w:sz w:val="26"/>
          <w:szCs w:val="26"/>
        </w:rPr>
      </w:pPr>
      <w:r w:rsidRPr="00B46E02">
        <w:rPr>
          <w:b/>
          <w:color w:val="000000"/>
          <w:sz w:val="26"/>
          <w:szCs w:val="26"/>
        </w:rPr>
        <w:t xml:space="preserve">ITEM NO. 14.3 MSME CLUSTERS IN THE STATE OF HARYANA </w:t>
      </w:r>
    </w:p>
    <w:p w:rsidR="006F5D96" w:rsidRPr="00B46E02" w:rsidRDefault="006F5D96" w:rsidP="006F5D96">
      <w:pPr>
        <w:pStyle w:val="PlainText"/>
        <w:spacing w:after="0"/>
        <w:rPr>
          <w:color w:val="000000"/>
          <w:sz w:val="26"/>
          <w:szCs w:val="26"/>
        </w:rPr>
      </w:pPr>
    </w:p>
    <w:p w:rsidR="00E2485D" w:rsidRPr="00B46E02" w:rsidRDefault="00E2485D" w:rsidP="00E2485D">
      <w:pPr>
        <w:pStyle w:val="PlainText"/>
        <w:spacing w:after="0"/>
        <w:jc w:val="center"/>
        <w:rPr>
          <w:b/>
          <w:color w:val="000000"/>
          <w:sz w:val="26"/>
          <w:szCs w:val="26"/>
        </w:rPr>
      </w:pPr>
      <w:r w:rsidRPr="00B46E02">
        <w:rPr>
          <w:b/>
          <w:color w:val="000000"/>
          <w:sz w:val="26"/>
          <w:szCs w:val="26"/>
        </w:rPr>
        <w:t>&amp;</w:t>
      </w:r>
    </w:p>
    <w:p w:rsidR="006F5D96" w:rsidRPr="00B46E02" w:rsidRDefault="006F5D96" w:rsidP="006F5D96">
      <w:pPr>
        <w:spacing w:after="0" w:line="240" w:lineRule="auto"/>
        <w:jc w:val="both"/>
        <w:rPr>
          <w:rFonts w:ascii="Tahoma" w:hAnsi="Tahoma" w:cs="Tahoma"/>
          <w:b/>
          <w:color w:val="000000"/>
          <w:sz w:val="26"/>
          <w:szCs w:val="26"/>
        </w:rPr>
      </w:pPr>
    </w:p>
    <w:p w:rsidR="006F5D96" w:rsidRPr="00B46E02" w:rsidRDefault="006F5D96" w:rsidP="006F5D96">
      <w:pPr>
        <w:spacing w:after="0" w:line="240" w:lineRule="auto"/>
        <w:jc w:val="both"/>
        <w:rPr>
          <w:rFonts w:ascii="Tahoma" w:hAnsi="Tahoma" w:cs="Tahoma"/>
          <w:b/>
          <w:bCs/>
          <w:color w:val="000000"/>
          <w:sz w:val="26"/>
          <w:szCs w:val="26"/>
        </w:rPr>
      </w:pPr>
      <w:r w:rsidRPr="00B46E02">
        <w:rPr>
          <w:rFonts w:ascii="Tahoma" w:hAnsi="Tahoma" w:cs="Tahoma"/>
          <w:b/>
          <w:color w:val="000000"/>
          <w:sz w:val="26"/>
          <w:szCs w:val="26"/>
        </w:rPr>
        <w:t xml:space="preserve">ITEM NO. 14.4 </w:t>
      </w:r>
      <w:r w:rsidRPr="00B46E02">
        <w:rPr>
          <w:rFonts w:ascii="Tahoma" w:hAnsi="Tahoma" w:cs="Tahoma"/>
          <w:b/>
          <w:bCs/>
          <w:color w:val="000000"/>
          <w:sz w:val="26"/>
          <w:szCs w:val="26"/>
        </w:rPr>
        <w:t xml:space="preserve">  SPECIALIZED SSI/MSME BRANCHES</w:t>
      </w:r>
    </w:p>
    <w:p w:rsidR="006F5D96" w:rsidRPr="00B46E02" w:rsidRDefault="006F5D96" w:rsidP="006F5D96">
      <w:pPr>
        <w:spacing w:after="0" w:line="240" w:lineRule="auto"/>
        <w:jc w:val="both"/>
        <w:rPr>
          <w:rFonts w:ascii="Tahoma" w:hAnsi="Tahoma" w:cs="Tahoma"/>
          <w:color w:val="000000"/>
          <w:sz w:val="26"/>
          <w:szCs w:val="26"/>
        </w:rPr>
      </w:pPr>
    </w:p>
    <w:p w:rsidR="00E2485D" w:rsidRPr="00B46E02" w:rsidRDefault="006F5D96" w:rsidP="00E2485D">
      <w:pPr>
        <w:pStyle w:val="PlainText"/>
        <w:spacing w:after="0"/>
        <w:jc w:val="center"/>
        <w:rPr>
          <w:b/>
          <w:color w:val="000000"/>
          <w:sz w:val="26"/>
          <w:szCs w:val="26"/>
        </w:rPr>
      </w:pPr>
      <w:r w:rsidRPr="00B46E02">
        <w:rPr>
          <w:b/>
          <w:color w:val="000000"/>
          <w:sz w:val="26"/>
          <w:szCs w:val="26"/>
        </w:rPr>
        <w:t xml:space="preserve">  </w:t>
      </w:r>
      <w:r w:rsidR="00E2485D" w:rsidRPr="00B46E02">
        <w:rPr>
          <w:b/>
          <w:color w:val="000000"/>
          <w:sz w:val="26"/>
          <w:szCs w:val="26"/>
        </w:rPr>
        <w:t>&amp;</w:t>
      </w:r>
    </w:p>
    <w:p w:rsidR="006F5D96" w:rsidRPr="00B46E02" w:rsidRDefault="006F5D96" w:rsidP="006F5D96">
      <w:pPr>
        <w:pStyle w:val="BodyText3"/>
        <w:rPr>
          <w:rFonts w:ascii="Tahoma" w:hAnsi="Tahoma" w:cs="Tahoma"/>
          <w:color w:val="000000"/>
          <w:sz w:val="26"/>
          <w:szCs w:val="26"/>
        </w:rPr>
      </w:pPr>
    </w:p>
    <w:p w:rsidR="006F5D96" w:rsidRPr="00B46E02" w:rsidRDefault="006F5D96" w:rsidP="006F5D96">
      <w:pPr>
        <w:pStyle w:val="BodyText3"/>
        <w:rPr>
          <w:rFonts w:ascii="Tahoma" w:hAnsi="Tahoma" w:cs="Tahoma"/>
          <w:color w:val="000000"/>
          <w:sz w:val="26"/>
          <w:szCs w:val="26"/>
        </w:rPr>
      </w:pPr>
      <w:r w:rsidRPr="00B46E02">
        <w:rPr>
          <w:rFonts w:ascii="Tahoma" w:hAnsi="Tahoma" w:cs="Tahoma"/>
          <w:b/>
          <w:color w:val="000000"/>
          <w:sz w:val="26"/>
          <w:szCs w:val="26"/>
        </w:rPr>
        <w:t>ITEM NO. 14.6 COLLATERAL FREE LOANS UPTO Rs</w:t>
      </w:r>
      <w:r w:rsidRPr="00B46E02">
        <w:rPr>
          <w:rFonts w:ascii="Tahoma" w:hAnsi="Tahoma" w:cs="Tahoma"/>
          <w:color w:val="000000"/>
          <w:sz w:val="26"/>
          <w:szCs w:val="26"/>
        </w:rPr>
        <w:t xml:space="preserve"> </w:t>
      </w:r>
      <w:r w:rsidRPr="00B46E02">
        <w:rPr>
          <w:rFonts w:ascii="Tahoma" w:hAnsi="Tahoma" w:cs="Tahoma"/>
          <w:b/>
          <w:color w:val="000000"/>
          <w:sz w:val="26"/>
          <w:szCs w:val="26"/>
        </w:rPr>
        <w:t>10 LAKH TO MSE SECTOR</w:t>
      </w:r>
    </w:p>
    <w:p w:rsidR="006F5D96" w:rsidRPr="00B46E02" w:rsidRDefault="006F5D96" w:rsidP="006F5D96">
      <w:pPr>
        <w:pStyle w:val="BodyText3"/>
        <w:rPr>
          <w:rFonts w:ascii="Tahoma" w:hAnsi="Tahoma" w:cs="Tahoma"/>
          <w:color w:val="000000"/>
          <w:sz w:val="26"/>
          <w:szCs w:val="26"/>
        </w:rPr>
      </w:pPr>
    </w:p>
    <w:p w:rsidR="006F5D96" w:rsidRPr="00B46E02" w:rsidRDefault="006F5D96" w:rsidP="006F5D96">
      <w:pPr>
        <w:spacing w:after="0" w:line="240" w:lineRule="auto"/>
        <w:jc w:val="both"/>
        <w:rPr>
          <w:rFonts w:ascii="Tahoma" w:hAnsi="Tahoma" w:cs="Tahoma"/>
          <w:color w:val="000000"/>
          <w:sz w:val="26"/>
          <w:szCs w:val="26"/>
        </w:rPr>
      </w:pPr>
      <w:r w:rsidRPr="00B46E02">
        <w:rPr>
          <w:rFonts w:ascii="Tahoma" w:hAnsi="Tahoma" w:cs="Tahoma"/>
          <w:b/>
          <w:color w:val="000000"/>
          <w:sz w:val="26"/>
          <w:szCs w:val="26"/>
        </w:rPr>
        <w:t xml:space="preserve">ITEM NO. 14.7 </w:t>
      </w:r>
      <w:r w:rsidRPr="00B46E02">
        <w:rPr>
          <w:rFonts w:ascii="Tahoma" w:hAnsi="Tahoma" w:cs="Tahoma"/>
          <w:b/>
          <w:bCs/>
          <w:color w:val="000000"/>
          <w:sz w:val="26"/>
          <w:szCs w:val="26"/>
        </w:rPr>
        <w:tab/>
        <w:t>C</w:t>
      </w:r>
      <w:r w:rsidRPr="00B46E02">
        <w:rPr>
          <w:rFonts w:ascii="Tahoma" w:hAnsi="Tahoma" w:cs="Tahoma"/>
          <w:b/>
          <w:color w:val="000000"/>
          <w:sz w:val="26"/>
          <w:szCs w:val="26"/>
        </w:rPr>
        <w:t>REDIT GUARANTEE SCHEME OF CGTMSE</w:t>
      </w:r>
    </w:p>
    <w:p w:rsidR="006F5D96" w:rsidRPr="00B46E02" w:rsidRDefault="006F5D96" w:rsidP="006F5D96">
      <w:pPr>
        <w:spacing w:after="0" w:line="240" w:lineRule="auto"/>
        <w:jc w:val="both"/>
        <w:rPr>
          <w:rFonts w:ascii="Tahoma" w:hAnsi="Tahoma" w:cs="Tahoma"/>
          <w:color w:val="000000"/>
          <w:sz w:val="26"/>
          <w:szCs w:val="26"/>
        </w:rPr>
      </w:pPr>
    </w:p>
    <w:p w:rsidR="00E7365F" w:rsidRPr="00B46E02" w:rsidRDefault="003B15A7" w:rsidP="006F5D96">
      <w:pPr>
        <w:pStyle w:val="PlainText"/>
        <w:spacing w:after="0"/>
        <w:rPr>
          <w:color w:val="000000"/>
          <w:sz w:val="26"/>
          <w:szCs w:val="26"/>
        </w:rPr>
      </w:pPr>
      <w:r>
        <w:rPr>
          <w:color w:val="000000"/>
          <w:sz w:val="26"/>
          <w:szCs w:val="26"/>
        </w:rPr>
        <w:t>The house desired banks to achieve third target of 60% share of advance</w:t>
      </w:r>
      <w:r w:rsidR="000C472F">
        <w:rPr>
          <w:color w:val="000000"/>
          <w:sz w:val="26"/>
          <w:szCs w:val="26"/>
        </w:rPr>
        <w:t>s</w:t>
      </w:r>
      <w:r>
        <w:rPr>
          <w:color w:val="000000"/>
          <w:sz w:val="26"/>
          <w:szCs w:val="26"/>
        </w:rPr>
        <w:t xml:space="preserve"> </w:t>
      </w:r>
      <w:r w:rsidR="000C472F">
        <w:rPr>
          <w:color w:val="000000"/>
          <w:sz w:val="26"/>
          <w:szCs w:val="26"/>
        </w:rPr>
        <w:t>to</w:t>
      </w:r>
      <w:r>
        <w:rPr>
          <w:color w:val="000000"/>
          <w:sz w:val="26"/>
          <w:szCs w:val="26"/>
        </w:rPr>
        <w:t xml:space="preserve"> Micro Enterprises out of </w:t>
      </w:r>
      <w:r w:rsidR="000C472F">
        <w:rPr>
          <w:color w:val="000000"/>
          <w:sz w:val="26"/>
          <w:szCs w:val="26"/>
        </w:rPr>
        <w:t xml:space="preserve">total advances to </w:t>
      </w:r>
      <w:r>
        <w:rPr>
          <w:color w:val="000000"/>
          <w:sz w:val="26"/>
          <w:szCs w:val="26"/>
        </w:rPr>
        <w:t>MSEs. Banks were also requested to:</w:t>
      </w:r>
    </w:p>
    <w:p w:rsidR="00E7365F" w:rsidRPr="00B46E02" w:rsidRDefault="00E7365F" w:rsidP="006F5D96">
      <w:pPr>
        <w:pStyle w:val="PlainText"/>
        <w:spacing w:after="0"/>
        <w:rPr>
          <w:color w:val="000000"/>
          <w:sz w:val="26"/>
          <w:szCs w:val="26"/>
        </w:rPr>
      </w:pPr>
    </w:p>
    <w:p w:rsidR="00E7365F" w:rsidRPr="00B46E02" w:rsidRDefault="00E7365F" w:rsidP="00530B74">
      <w:pPr>
        <w:pStyle w:val="PlainText"/>
        <w:numPr>
          <w:ilvl w:val="0"/>
          <w:numId w:val="51"/>
        </w:numPr>
        <w:spacing w:after="0"/>
        <w:rPr>
          <w:color w:val="000000"/>
          <w:sz w:val="26"/>
          <w:szCs w:val="26"/>
        </w:rPr>
      </w:pPr>
      <w:r w:rsidRPr="00B46E02">
        <w:rPr>
          <w:color w:val="000000"/>
          <w:sz w:val="26"/>
          <w:szCs w:val="26"/>
        </w:rPr>
        <w:t xml:space="preserve">to </w:t>
      </w:r>
      <w:r w:rsidR="004F4F1B" w:rsidRPr="00B46E02">
        <w:rPr>
          <w:color w:val="000000"/>
          <w:sz w:val="26"/>
          <w:szCs w:val="26"/>
        </w:rPr>
        <w:t xml:space="preserve">adhere to RBI guidelines and </w:t>
      </w:r>
      <w:r w:rsidRPr="00B46E02">
        <w:rPr>
          <w:color w:val="000000"/>
          <w:sz w:val="26"/>
          <w:szCs w:val="26"/>
        </w:rPr>
        <w:t>achieve 100 target of collateral free loan to MSE upto Rs 10 lac.</w:t>
      </w:r>
    </w:p>
    <w:p w:rsidR="00E7365F" w:rsidRPr="00B46E02" w:rsidRDefault="00E7365F" w:rsidP="00530B74">
      <w:pPr>
        <w:pStyle w:val="PlainText"/>
        <w:numPr>
          <w:ilvl w:val="0"/>
          <w:numId w:val="51"/>
        </w:numPr>
        <w:spacing w:after="0"/>
        <w:rPr>
          <w:color w:val="000000"/>
          <w:sz w:val="26"/>
          <w:szCs w:val="26"/>
        </w:rPr>
      </w:pPr>
      <w:r w:rsidRPr="00B46E02">
        <w:rPr>
          <w:color w:val="000000"/>
          <w:sz w:val="26"/>
          <w:szCs w:val="26"/>
        </w:rPr>
        <w:t>provide need based collateral free credit to MSE</w:t>
      </w:r>
      <w:r w:rsidR="003B15A7">
        <w:rPr>
          <w:color w:val="000000"/>
          <w:sz w:val="26"/>
          <w:szCs w:val="26"/>
        </w:rPr>
        <w:t>s</w:t>
      </w:r>
      <w:r w:rsidRPr="00B46E02">
        <w:rPr>
          <w:color w:val="000000"/>
          <w:sz w:val="26"/>
          <w:szCs w:val="26"/>
        </w:rPr>
        <w:t xml:space="preserve"> and unit should not starve for want of funds</w:t>
      </w:r>
      <w:r w:rsidR="003B15A7">
        <w:rPr>
          <w:color w:val="000000"/>
          <w:sz w:val="26"/>
          <w:szCs w:val="26"/>
        </w:rPr>
        <w:t>.</w:t>
      </w:r>
    </w:p>
    <w:p w:rsidR="00E7365F" w:rsidRPr="00B46E02" w:rsidRDefault="00E7365F" w:rsidP="00530B74">
      <w:pPr>
        <w:pStyle w:val="PlainText"/>
        <w:numPr>
          <w:ilvl w:val="0"/>
          <w:numId w:val="51"/>
        </w:numPr>
        <w:spacing w:after="0"/>
        <w:rPr>
          <w:color w:val="000000"/>
          <w:sz w:val="26"/>
          <w:szCs w:val="26"/>
        </w:rPr>
      </w:pPr>
      <w:r w:rsidRPr="00B46E02">
        <w:rPr>
          <w:color w:val="000000"/>
          <w:sz w:val="26"/>
          <w:szCs w:val="26"/>
        </w:rPr>
        <w:t xml:space="preserve"> Department of Industries and Commerce, Govt</w:t>
      </w:r>
      <w:r w:rsidR="00FF2C68">
        <w:rPr>
          <w:color w:val="000000"/>
          <w:sz w:val="26"/>
          <w:szCs w:val="26"/>
        </w:rPr>
        <w:t>.</w:t>
      </w:r>
      <w:r w:rsidRPr="00B46E02">
        <w:rPr>
          <w:color w:val="000000"/>
          <w:sz w:val="26"/>
          <w:szCs w:val="26"/>
        </w:rPr>
        <w:t xml:space="preserve"> of Haryana should suitably advise District industries centres in this regard.</w:t>
      </w:r>
    </w:p>
    <w:p w:rsidR="00E7365F" w:rsidRPr="00B46E02" w:rsidRDefault="00E7365F" w:rsidP="00E7365F">
      <w:pPr>
        <w:pStyle w:val="PlainText"/>
        <w:spacing w:after="0"/>
        <w:rPr>
          <w:color w:val="000000"/>
          <w:sz w:val="26"/>
          <w:szCs w:val="26"/>
        </w:rPr>
      </w:pPr>
    </w:p>
    <w:p w:rsidR="004C63CE" w:rsidRPr="00B46E02" w:rsidRDefault="004C63CE" w:rsidP="004C63CE">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BANKS</w:t>
      </w:r>
      <w:r w:rsidR="003B15A7">
        <w:rPr>
          <w:rFonts w:ascii="Tahoma" w:hAnsi="Tahoma" w:cs="Tahoma"/>
          <w:b/>
          <w:bCs/>
          <w:color w:val="000000"/>
          <w:sz w:val="26"/>
          <w:szCs w:val="26"/>
          <w:lang w:val="en-IN" w:eastAsia="en-IN"/>
        </w:rPr>
        <w:t xml:space="preserve"> &amp; DI &amp; C HARYANA</w:t>
      </w:r>
      <w:r w:rsidRPr="00B46E02">
        <w:rPr>
          <w:rFonts w:ascii="Tahoma" w:hAnsi="Tahoma" w:cs="Tahoma"/>
          <w:b/>
          <w:bCs/>
          <w:color w:val="000000"/>
          <w:sz w:val="26"/>
          <w:szCs w:val="26"/>
          <w:lang w:val="en-IN" w:eastAsia="en-IN"/>
        </w:rPr>
        <w:t>.</w:t>
      </w:r>
    </w:p>
    <w:p w:rsidR="00E7365F" w:rsidRPr="00B46E02" w:rsidRDefault="00E7365F" w:rsidP="00E7365F">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6F5D96" w:rsidRPr="00B46E02" w:rsidTr="003166E1">
        <w:tc>
          <w:tcPr>
            <w:tcW w:w="1638" w:type="dxa"/>
          </w:tcPr>
          <w:p w:rsidR="006F5D96" w:rsidRPr="00B46E02" w:rsidRDefault="006F5D96" w:rsidP="003166E1">
            <w:pPr>
              <w:pStyle w:val="PlainText"/>
              <w:spacing w:after="0"/>
              <w:rPr>
                <w:b/>
                <w:color w:val="000000"/>
                <w:sz w:val="26"/>
                <w:szCs w:val="26"/>
              </w:rPr>
            </w:pPr>
            <w:r w:rsidRPr="00B46E02">
              <w:rPr>
                <w:b/>
                <w:color w:val="000000"/>
                <w:sz w:val="26"/>
                <w:szCs w:val="26"/>
              </w:rPr>
              <w:t>ITEM NO. 15</w:t>
            </w:r>
          </w:p>
        </w:tc>
        <w:tc>
          <w:tcPr>
            <w:tcW w:w="7938" w:type="dxa"/>
          </w:tcPr>
          <w:p w:rsidR="006F5D96" w:rsidRPr="00B46E02" w:rsidRDefault="006F5D96" w:rsidP="003166E1">
            <w:pPr>
              <w:pStyle w:val="PlainText"/>
              <w:spacing w:after="0"/>
              <w:rPr>
                <w:b/>
                <w:color w:val="000000"/>
                <w:sz w:val="26"/>
                <w:szCs w:val="26"/>
              </w:rPr>
            </w:pPr>
            <w:r w:rsidRPr="00B46E02">
              <w:rPr>
                <w:b/>
                <w:color w:val="000000"/>
                <w:sz w:val="26"/>
                <w:szCs w:val="26"/>
              </w:rPr>
              <w:t xml:space="preserve"> CREDIT FLOW TO MINORITY COMMUNITIES UNDER PRIME MINISTER’S 15 POINT ECONOMIC PROGRAMME</w:t>
            </w:r>
          </w:p>
        </w:tc>
      </w:tr>
    </w:tbl>
    <w:p w:rsidR="006F5D96" w:rsidRPr="00B46E02" w:rsidRDefault="006F5D96" w:rsidP="006F5D96">
      <w:pPr>
        <w:spacing w:after="0" w:line="240" w:lineRule="auto"/>
        <w:jc w:val="both"/>
        <w:rPr>
          <w:rFonts w:ascii="Tahoma" w:hAnsi="Tahoma" w:cs="Tahoma"/>
          <w:b/>
          <w:color w:val="000000"/>
          <w:sz w:val="26"/>
          <w:szCs w:val="26"/>
        </w:rPr>
      </w:pPr>
    </w:p>
    <w:p w:rsidR="006F5D96" w:rsidRDefault="00112941" w:rsidP="00112941">
      <w:pPr>
        <w:spacing w:after="0" w:line="240" w:lineRule="auto"/>
        <w:jc w:val="center"/>
        <w:rPr>
          <w:rFonts w:ascii="Tahoma" w:hAnsi="Tahoma" w:cs="Tahoma"/>
          <w:b/>
          <w:bCs/>
          <w:color w:val="000000"/>
          <w:sz w:val="26"/>
          <w:szCs w:val="26"/>
        </w:rPr>
      </w:pPr>
      <w:r w:rsidRPr="00B46E02">
        <w:rPr>
          <w:rFonts w:ascii="Tahoma" w:hAnsi="Tahoma" w:cs="Tahoma"/>
          <w:b/>
          <w:bCs/>
          <w:color w:val="000000"/>
          <w:sz w:val="26"/>
          <w:szCs w:val="26"/>
        </w:rPr>
        <w:t>&amp;</w:t>
      </w:r>
    </w:p>
    <w:p w:rsidR="00241B1B" w:rsidRPr="00B46E02" w:rsidRDefault="00241B1B" w:rsidP="00112941">
      <w:pPr>
        <w:spacing w:after="0" w:line="240" w:lineRule="auto"/>
        <w:jc w:val="center"/>
        <w:rPr>
          <w:rFonts w:ascii="Tahoma" w:hAnsi="Tahoma" w:cs="Tahoma"/>
          <w:b/>
          <w:bCs/>
          <w:color w:val="000000"/>
          <w:sz w:val="26"/>
          <w:szCs w:val="26"/>
        </w:rPr>
      </w:pPr>
    </w:p>
    <w:p w:rsidR="00112941" w:rsidRPr="00B46E02" w:rsidRDefault="00112941" w:rsidP="00112941">
      <w:pPr>
        <w:spacing w:after="0" w:line="240" w:lineRule="auto"/>
        <w:jc w:val="center"/>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6F5D96" w:rsidRPr="00B46E02" w:rsidTr="003166E1">
        <w:tc>
          <w:tcPr>
            <w:tcW w:w="1638" w:type="dxa"/>
          </w:tcPr>
          <w:p w:rsidR="006F5D96" w:rsidRPr="00B46E02" w:rsidRDefault="006F5D96" w:rsidP="003166E1">
            <w:pPr>
              <w:pStyle w:val="PlainText"/>
              <w:spacing w:after="0"/>
              <w:rPr>
                <w:b/>
                <w:color w:val="000000"/>
                <w:sz w:val="26"/>
                <w:szCs w:val="26"/>
              </w:rPr>
            </w:pPr>
            <w:r w:rsidRPr="00B46E02">
              <w:rPr>
                <w:b/>
                <w:color w:val="000000"/>
                <w:sz w:val="26"/>
                <w:szCs w:val="26"/>
              </w:rPr>
              <w:lastRenderedPageBreak/>
              <w:t>ITEM NO. 16</w:t>
            </w:r>
          </w:p>
        </w:tc>
        <w:tc>
          <w:tcPr>
            <w:tcW w:w="7938" w:type="dxa"/>
          </w:tcPr>
          <w:p w:rsidR="006F5D96" w:rsidRPr="00B46E02" w:rsidRDefault="006F5D96" w:rsidP="003166E1">
            <w:pPr>
              <w:pStyle w:val="PlainText"/>
              <w:spacing w:after="0"/>
              <w:rPr>
                <w:b/>
                <w:color w:val="000000"/>
                <w:sz w:val="26"/>
                <w:szCs w:val="26"/>
              </w:rPr>
            </w:pPr>
            <w:r w:rsidRPr="00B46E02">
              <w:rPr>
                <w:b/>
                <w:color w:val="000000"/>
                <w:sz w:val="26"/>
                <w:szCs w:val="26"/>
              </w:rPr>
              <w:t xml:space="preserve"> DATA ON MINORITY COMMUNITIES IN IDENTIFIED DISTRICTS OF MEWAT AND  SIRSA</w:t>
            </w:r>
          </w:p>
        </w:tc>
      </w:tr>
    </w:tbl>
    <w:p w:rsidR="006F5D96" w:rsidRPr="00B46E02" w:rsidRDefault="006F5D96" w:rsidP="006F5D96">
      <w:pPr>
        <w:pStyle w:val="BodyText"/>
        <w:rPr>
          <w:rFonts w:ascii="Tahoma" w:hAnsi="Tahoma" w:cs="Tahoma"/>
          <w:color w:val="000000"/>
          <w:sz w:val="26"/>
          <w:szCs w:val="26"/>
        </w:rPr>
      </w:pPr>
    </w:p>
    <w:p w:rsidR="006F5D96" w:rsidRPr="00B46E02" w:rsidRDefault="006F5D96" w:rsidP="006F5D96">
      <w:pPr>
        <w:pStyle w:val="BodyText"/>
        <w:rPr>
          <w:rFonts w:ascii="Tahoma" w:hAnsi="Tahoma" w:cs="Tahoma"/>
          <w:bCs/>
          <w:sz w:val="26"/>
          <w:szCs w:val="26"/>
        </w:rPr>
      </w:pPr>
    </w:p>
    <w:p w:rsidR="00112941" w:rsidRPr="00B46E02" w:rsidRDefault="00112941" w:rsidP="006F5D96">
      <w:pPr>
        <w:pStyle w:val="BodyText"/>
        <w:rPr>
          <w:rFonts w:ascii="Tahoma" w:hAnsi="Tahoma" w:cs="Tahoma"/>
          <w:bCs/>
          <w:sz w:val="26"/>
          <w:szCs w:val="26"/>
        </w:rPr>
      </w:pPr>
      <w:r w:rsidRPr="00B46E02">
        <w:rPr>
          <w:rFonts w:ascii="Tahoma" w:hAnsi="Tahoma" w:cs="Tahoma"/>
          <w:bCs/>
          <w:sz w:val="26"/>
          <w:szCs w:val="26"/>
        </w:rPr>
        <w:t xml:space="preserve">On the flow of credit to minority communities, the </w:t>
      </w:r>
      <w:r w:rsidR="00FF2C68">
        <w:rPr>
          <w:rFonts w:ascii="Tahoma" w:hAnsi="Tahoma" w:cs="Tahoma"/>
          <w:bCs/>
          <w:sz w:val="26"/>
          <w:szCs w:val="26"/>
        </w:rPr>
        <w:t>P</w:t>
      </w:r>
      <w:r w:rsidRPr="00B46E02">
        <w:rPr>
          <w:rFonts w:ascii="Tahoma" w:hAnsi="Tahoma" w:cs="Tahoma"/>
          <w:bCs/>
          <w:sz w:val="26"/>
          <w:szCs w:val="26"/>
        </w:rPr>
        <w:t>rincipal Secretary, SJ&amp;E, Govt of Haryana informed that instead of Districts, now blockwise identification of minority communities will be done in Yamunanagar, Palwal, Kaithal. The credit flow will be interlinked with social security benefits under DBT Scheme.</w:t>
      </w:r>
    </w:p>
    <w:p w:rsidR="00BB5FDB" w:rsidRPr="00B46E02" w:rsidRDefault="00BB5FDB" w:rsidP="006F5D96">
      <w:pPr>
        <w:pStyle w:val="BodyText"/>
        <w:rPr>
          <w:rFonts w:ascii="Tahoma" w:hAnsi="Tahoma" w:cs="Tahoma"/>
          <w:bCs/>
          <w:sz w:val="26"/>
          <w:szCs w:val="26"/>
        </w:rPr>
      </w:pPr>
    </w:p>
    <w:p w:rsidR="00112941" w:rsidRPr="00B46E02" w:rsidRDefault="00112941" w:rsidP="00112941">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LDMs</w:t>
      </w:r>
    </w:p>
    <w:p w:rsidR="00112941" w:rsidRPr="00B46E02" w:rsidRDefault="00112941" w:rsidP="006F5D96">
      <w:pPr>
        <w:pStyle w:val="BodyText"/>
        <w:rPr>
          <w:rFonts w:ascii="Tahoma" w:hAnsi="Tahoma" w:cs="Tahoma"/>
          <w:bCs/>
          <w:sz w:val="26"/>
          <w:szCs w:val="26"/>
        </w:rPr>
      </w:pPr>
    </w:p>
    <w:p w:rsidR="00112941" w:rsidRPr="00B46E02" w:rsidRDefault="00112941" w:rsidP="006F5D96">
      <w:pPr>
        <w:pStyle w:val="BodyText"/>
        <w:rPr>
          <w:rFonts w:ascii="Tahoma" w:hAnsi="Tahoma" w:cs="Tahoma"/>
          <w:bCs/>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6F5D96" w:rsidRPr="00B46E02" w:rsidTr="003166E1">
        <w:tc>
          <w:tcPr>
            <w:tcW w:w="2160" w:type="dxa"/>
          </w:tcPr>
          <w:p w:rsidR="006F5D96" w:rsidRPr="00B46E02" w:rsidRDefault="006F5D96" w:rsidP="003166E1">
            <w:pPr>
              <w:pStyle w:val="PlainText"/>
              <w:spacing w:after="0"/>
              <w:rPr>
                <w:color w:val="000000"/>
                <w:sz w:val="26"/>
                <w:szCs w:val="26"/>
              </w:rPr>
            </w:pPr>
            <w:r w:rsidRPr="00B46E02">
              <w:rPr>
                <w:b/>
                <w:color w:val="000000"/>
                <w:sz w:val="26"/>
                <w:szCs w:val="26"/>
              </w:rPr>
              <w:t>ITEM NO. 17</w:t>
            </w:r>
          </w:p>
        </w:tc>
        <w:tc>
          <w:tcPr>
            <w:tcW w:w="7488" w:type="dxa"/>
          </w:tcPr>
          <w:p w:rsidR="006F5D96" w:rsidRPr="00B46E02" w:rsidRDefault="006F5D96" w:rsidP="003166E1">
            <w:pPr>
              <w:spacing w:after="0" w:line="240" w:lineRule="auto"/>
              <w:jc w:val="both"/>
              <w:rPr>
                <w:rFonts w:ascii="Tahoma" w:hAnsi="Tahoma" w:cs="Tahoma"/>
                <w:b/>
                <w:color w:val="000000"/>
                <w:sz w:val="26"/>
                <w:szCs w:val="26"/>
              </w:rPr>
            </w:pPr>
            <w:r w:rsidRPr="00B46E02">
              <w:rPr>
                <w:rFonts w:ascii="Tahoma" w:hAnsi="Tahoma" w:cs="Tahoma"/>
                <w:b/>
                <w:color w:val="000000"/>
                <w:sz w:val="26"/>
                <w:szCs w:val="26"/>
              </w:rPr>
              <w:t>FINANCIAL ASSISTANCE TO WOMEN BENEFICIARIES</w:t>
            </w:r>
          </w:p>
          <w:p w:rsidR="006F5D96" w:rsidRPr="00B46E02" w:rsidRDefault="006F5D96" w:rsidP="003166E1">
            <w:pPr>
              <w:spacing w:after="0" w:line="240" w:lineRule="auto"/>
              <w:jc w:val="both"/>
              <w:rPr>
                <w:rFonts w:ascii="Tahoma" w:hAnsi="Tahoma" w:cs="Tahoma"/>
                <w:color w:val="000000"/>
                <w:sz w:val="26"/>
                <w:szCs w:val="26"/>
              </w:rPr>
            </w:pPr>
          </w:p>
        </w:tc>
      </w:tr>
    </w:tbl>
    <w:p w:rsidR="006F5D96" w:rsidRPr="00B46E02" w:rsidRDefault="006F5D96" w:rsidP="006F5D96">
      <w:pPr>
        <w:spacing w:after="0" w:line="240" w:lineRule="auto"/>
        <w:jc w:val="both"/>
        <w:rPr>
          <w:rFonts w:ascii="Tahoma" w:hAnsi="Tahoma" w:cs="Tahoma"/>
          <w:bCs/>
          <w:color w:val="000000"/>
          <w:sz w:val="26"/>
          <w:szCs w:val="26"/>
        </w:rPr>
      </w:pPr>
    </w:p>
    <w:p w:rsidR="006F5D96" w:rsidRPr="00B46E02" w:rsidRDefault="006F5D96" w:rsidP="006F5D96">
      <w:pPr>
        <w:pStyle w:val="BodyText"/>
        <w:rPr>
          <w:rFonts w:ascii="Tahoma" w:hAnsi="Tahoma" w:cs="Tahoma"/>
          <w:sz w:val="26"/>
          <w:szCs w:val="26"/>
        </w:rPr>
      </w:pPr>
    </w:p>
    <w:p w:rsidR="00BB5FDB" w:rsidRPr="00B46E02" w:rsidRDefault="00112941" w:rsidP="00BB5FDB">
      <w:pPr>
        <w:pStyle w:val="BodyText"/>
        <w:rPr>
          <w:rFonts w:ascii="Tahoma" w:hAnsi="Tahoma" w:cs="Tahoma"/>
          <w:bCs/>
          <w:color w:val="000000"/>
          <w:sz w:val="26"/>
          <w:szCs w:val="26"/>
          <w:lang w:val="en-IN" w:eastAsia="en-IN"/>
        </w:rPr>
      </w:pPr>
      <w:r w:rsidRPr="00B46E02">
        <w:rPr>
          <w:rFonts w:ascii="Tahoma" w:hAnsi="Tahoma" w:cs="Tahoma"/>
          <w:bCs/>
          <w:color w:val="000000"/>
          <w:sz w:val="26"/>
          <w:szCs w:val="26"/>
        </w:rPr>
        <w:t>Banks were requested to ensure adequate flow of credit to women in the state</w:t>
      </w:r>
      <w:r w:rsidR="009E18D4">
        <w:rPr>
          <w:rFonts w:ascii="Tahoma" w:hAnsi="Tahoma" w:cs="Tahoma"/>
          <w:bCs/>
          <w:color w:val="000000"/>
          <w:sz w:val="26"/>
          <w:szCs w:val="26"/>
        </w:rPr>
        <w:t xml:space="preserve"> so that </w:t>
      </w:r>
      <w:r w:rsidR="00715DF1">
        <w:rPr>
          <w:rFonts w:ascii="Tahoma" w:hAnsi="Tahoma" w:cs="Tahoma"/>
          <w:bCs/>
          <w:color w:val="000000"/>
          <w:sz w:val="26"/>
          <w:szCs w:val="26"/>
        </w:rPr>
        <w:t>prescribed percentage of 5% of loan outstanding to women beneficiaries is maintained.</w:t>
      </w:r>
      <w:r w:rsidR="00BB5FDB" w:rsidRPr="00B46E02">
        <w:rPr>
          <w:rFonts w:ascii="Tahoma" w:hAnsi="Tahoma" w:cs="Tahoma"/>
          <w:bCs/>
          <w:color w:val="000000"/>
          <w:sz w:val="26"/>
          <w:szCs w:val="26"/>
          <w:lang w:val="en-IN" w:eastAsia="en-IN"/>
        </w:rPr>
        <w:t xml:space="preserve"> </w:t>
      </w:r>
    </w:p>
    <w:p w:rsidR="00673B1F" w:rsidRPr="00B46E02" w:rsidRDefault="00673B1F" w:rsidP="00BB5FDB">
      <w:pPr>
        <w:pStyle w:val="BodyText"/>
        <w:rPr>
          <w:rFonts w:ascii="Tahoma" w:hAnsi="Tahoma" w:cs="Tahoma"/>
          <w:bCs/>
          <w:color w:val="000000"/>
          <w:sz w:val="26"/>
          <w:szCs w:val="26"/>
          <w:lang w:val="en-IN" w:eastAsia="en-IN"/>
        </w:rPr>
      </w:pPr>
    </w:p>
    <w:p w:rsidR="00BB5FDB" w:rsidRPr="00B46E02" w:rsidRDefault="00BB5FDB" w:rsidP="00BB5FDB">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w:t>
      </w:r>
      <w:r w:rsidR="006F218A">
        <w:rPr>
          <w:rFonts w:ascii="Tahoma" w:hAnsi="Tahoma" w:cs="Tahoma"/>
          <w:b/>
          <w:bCs/>
          <w:color w:val="000000"/>
          <w:sz w:val="26"/>
          <w:szCs w:val="26"/>
          <w:lang w:val="en-IN" w:eastAsia="en-IN"/>
        </w:rPr>
        <w:t>BANKs</w:t>
      </w:r>
    </w:p>
    <w:p w:rsidR="006F5D96" w:rsidRPr="00B46E02" w:rsidRDefault="006F5D96" w:rsidP="006F5D96">
      <w:pPr>
        <w:pStyle w:val="BodyText"/>
        <w:rPr>
          <w:rFonts w:ascii="Tahoma" w:hAnsi="Tahoma" w:cs="Tahoma"/>
          <w:b/>
          <w:bCs/>
          <w:color w:val="000000"/>
          <w:sz w:val="26"/>
          <w:szCs w:val="26"/>
        </w:rPr>
      </w:pPr>
    </w:p>
    <w:p w:rsidR="006F5D96" w:rsidRPr="00B46E02" w:rsidRDefault="006F5D96" w:rsidP="006F5D96">
      <w:pPr>
        <w:pStyle w:val="BodyText"/>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6F5D96" w:rsidRPr="00B46E02" w:rsidTr="003166E1">
        <w:tc>
          <w:tcPr>
            <w:tcW w:w="1951" w:type="dxa"/>
          </w:tcPr>
          <w:p w:rsidR="006F5D96" w:rsidRPr="00B46E02" w:rsidRDefault="006F5D96" w:rsidP="003166E1">
            <w:pPr>
              <w:pStyle w:val="PlainText"/>
              <w:spacing w:after="0"/>
              <w:rPr>
                <w:b/>
                <w:color w:val="000000"/>
                <w:sz w:val="26"/>
                <w:szCs w:val="26"/>
                <w:lang w:val="en-IN" w:eastAsia="en-IN"/>
              </w:rPr>
            </w:pPr>
            <w:r w:rsidRPr="00B46E02">
              <w:rPr>
                <w:b/>
                <w:color w:val="000000"/>
                <w:sz w:val="26"/>
                <w:szCs w:val="26"/>
                <w:lang w:val="en-IN" w:eastAsia="en-IN"/>
              </w:rPr>
              <w:t>ITEM No. 18</w:t>
            </w:r>
          </w:p>
        </w:tc>
        <w:tc>
          <w:tcPr>
            <w:tcW w:w="7806" w:type="dxa"/>
          </w:tcPr>
          <w:p w:rsidR="006F5D96" w:rsidRPr="00B46E02" w:rsidRDefault="006F5D96" w:rsidP="003166E1">
            <w:pPr>
              <w:pStyle w:val="PlainText"/>
              <w:spacing w:after="0"/>
              <w:rPr>
                <w:b/>
                <w:color w:val="000000"/>
                <w:sz w:val="26"/>
                <w:szCs w:val="26"/>
                <w:lang w:val="en-IN" w:eastAsia="en-IN"/>
              </w:rPr>
            </w:pPr>
            <w:r w:rsidRPr="00B46E02">
              <w:rPr>
                <w:b/>
                <w:color w:val="000000"/>
                <w:sz w:val="26"/>
                <w:szCs w:val="26"/>
                <w:lang w:val="en-IN" w:eastAsia="en-IN"/>
              </w:rPr>
              <w:t>NATIONAL HORTICULTURE MISSION/ NATIONAL HORTICULTURE BOARD</w:t>
            </w:r>
          </w:p>
        </w:tc>
      </w:tr>
    </w:tbl>
    <w:p w:rsidR="006F5D96" w:rsidRPr="00B46E02" w:rsidRDefault="006F5D96" w:rsidP="006F5D96">
      <w:pPr>
        <w:pStyle w:val="PlainText"/>
        <w:spacing w:after="0"/>
        <w:rPr>
          <w:color w:val="000000"/>
          <w:sz w:val="26"/>
          <w:szCs w:val="26"/>
        </w:rPr>
      </w:pPr>
    </w:p>
    <w:p w:rsidR="006F5D96" w:rsidRPr="00B46E02" w:rsidRDefault="006D2A26" w:rsidP="006F5D96">
      <w:pPr>
        <w:pStyle w:val="PlainText"/>
        <w:spacing w:after="0"/>
        <w:rPr>
          <w:color w:val="000000"/>
          <w:sz w:val="26"/>
          <w:szCs w:val="26"/>
        </w:rPr>
      </w:pPr>
      <w:r w:rsidRPr="00B46E02">
        <w:rPr>
          <w:color w:val="000000"/>
          <w:sz w:val="26"/>
          <w:szCs w:val="26"/>
        </w:rPr>
        <w:t>Controlling Heads of banks</w:t>
      </w:r>
      <w:r w:rsidR="00385624" w:rsidRPr="00B46E02">
        <w:rPr>
          <w:color w:val="000000"/>
          <w:sz w:val="26"/>
          <w:szCs w:val="26"/>
        </w:rPr>
        <w:t xml:space="preserve"> were requested to dispose of the pending applications   on the merits of each case as the period left for the close of year is very short.</w:t>
      </w:r>
    </w:p>
    <w:p w:rsidR="00596DD7" w:rsidRPr="00B46E02" w:rsidRDefault="00596DD7" w:rsidP="006F5D96">
      <w:pPr>
        <w:pStyle w:val="PlainText"/>
        <w:spacing w:after="0"/>
        <w:rPr>
          <w:b/>
          <w:color w:val="000000"/>
          <w:sz w:val="26"/>
          <w:szCs w:val="26"/>
        </w:rPr>
      </w:pPr>
    </w:p>
    <w:p w:rsidR="00596DD7" w:rsidRPr="00B46E02" w:rsidRDefault="00596DD7" w:rsidP="006F5D96">
      <w:pPr>
        <w:pStyle w:val="PlainText"/>
        <w:spacing w:after="0"/>
        <w:rPr>
          <w:b/>
          <w:color w:val="000000"/>
          <w:sz w:val="26"/>
          <w:szCs w:val="26"/>
        </w:rPr>
      </w:pPr>
    </w:p>
    <w:p w:rsidR="00707709" w:rsidRPr="00B46E02" w:rsidRDefault="00707709" w:rsidP="00707709">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00A53EBC">
        <w:rPr>
          <w:rFonts w:ascii="Tahoma" w:hAnsi="Tahoma" w:cs="Tahoma"/>
          <w:b/>
          <w:bCs/>
          <w:color w:val="000000"/>
          <w:sz w:val="26"/>
          <w:szCs w:val="26"/>
          <w:lang w:val="en-IN" w:eastAsia="en-IN"/>
        </w:rPr>
        <w:t xml:space="preserve"> CONCERNED BANKs</w:t>
      </w:r>
    </w:p>
    <w:p w:rsidR="00596DD7" w:rsidRPr="00B46E02" w:rsidRDefault="00596DD7" w:rsidP="006F5D96">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6F5D96" w:rsidRPr="00B46E02" w:rsidTr="003166E1">
        <w:tc>
          <w:tcPr>
            <w:tcW w:w="1809" w:type="dxa"/>
          </w:tcPr>
          <w:p w:rsidR="006F5D96" w:rsidRPr="00B46E02" w:rsidRDefault="006F5D96" w:rsidP="003166E1">
            <w:pPr>
              <w:pStyle w:val="PlainText"/>
              <w:spacing w:after="0"/>
              <w:ind w:hanging="108"/>
              <w:rPr>
                <w:b/>
                <w:color w:val="000000"/>
                <w:sz w:val="26"/>
                <w:szCs w:val="26"/>
                <w:lang w:val="en-IN" w:eastAsia="en-IN"/>
              </w:rPr>
            </w:pPr>
            <w:r w:rsidRPr="00B46E02">
              <w:rPr>
                <w:b/>
                <w:color w:val="000000"/>
                <w:sz w:val="26"/>
                <w:szCs w:val="26"/>
                <w:lang w:val="en-IN" w:eastAsia="en-IN"/>
              </w:rPr>
              <w:t>ITEM NO. 19</w:t>
            </w:r>
          </w:p>
        </w:tc>
        <w:tc>
          <w:tcPr>
            <w:tcW w:w="7433" w:type="dxa"/>
          </w:tcPr>
          <w:p w:rsidR="006F5D96" w:rsidRPr="00B46E02" w:rsidRDefault="006F5D96" w:rsidP="00241B1B">
            <w:pPr>
              <w:pStyle w:val="PlainText"/>
              <w:spacing w:after="0"/>
              <w:ind w:hanging="108"/>
              <w:rPr>
                <w:b/>
                <w:color w:val="000000"/>
                <w:sz w:val="26"/>
                <w:szCs w:val="26"/>
                <w:lang w:val="en-IN" w:eastAsia="en-IN"/>
              </w:rPr>
            </w:pPr>
            <w:r w:rsidRPr="00B46E02">
              <w:rPr>
                <w:b/>
                <w:color w:val="000000"/>
                <w:sz w:val="26"/>
                <w:szCs w:val="26"/>
                <w:lang w:val="en-IN" w:eastAsia="en-IN"/>
              </w:rPr>
              <w:t xml:space="preserve">  Sanction of loans  by banks to trained candidates under the Central Sector Scheme “ Establishment  of Agri-clinic &amp; Agri- Business Centres”(ACABC)</w:t>
            </w:r>
          </w:p>
        </w:tc>
      </w:tr>
    </w:tbl>
    <w:p w:rsidR="006F5D96" w:rsidRPr="00B46E02" w:rsidRDefault="006F5D96" w:rsidP="006F5D96">
      <w:pPr>
        <w:pStyle w:val="PlainText"/>
        <w:spacing w:after="0"/>
        <w:rPr>
          <w:color w:val="000000"/>
          <w:sz w:val="26"/>
          <w:szCs w:val="26"/>
        </w:rPr>
      </w:pPr>
    </w:p>
    <w:p w:rsidR="00596DD7" w:rsidRPr="00B46E02" w:rsidRDefault="004C06AD" w:rsidP="006F5D96">
      <w:pPr>
        <w:pStyle w:val="PlainText"/>
        <w:spacing w:after="0"/>
        <w:rPr>
          <w:color w:val="000000"/>
          <w:sz w:val="26"/>
          <w:szCs w:val="26"/>
          <w:lang w:val="en-IN" w:eastAsia="en-IN"/>
        </w:rPr>
      </w:pPr>
      <w:r>
        <w:rPr>
          <w:color w:val="000000"/>
          <w:sz w:val="26"/>
          <w:szCs w:val="26"/>
        </w:rPr>
        <w:t>Appr</w:t>
      </w:r>
      <w:r w:rsidR="00011EA4" w:rsidRPr="00B46E02">
        <w:rPr>
          <w:color w:val="000000"/>
          <w:sz w:val="26"/>
          <w:szCs w:val="26"/>
        </w:rPr>
        <w:t>ising</w:t>
      </w:r>
      <w:r w:rsidR="00596DD7" w:rsidRPr="00B46E02">
        <w:rPr>
          <w:color w:val="000000"/>
          <w:sz w:val="26"/>
          <w:szCs w:val="26"/>
        </w:rPr>
        <w:t xml:space="preserve"> the concern </w:t>
      </w:r>
      <w:r w:rsidR="00385624" w:rsidRPr="00B46E02">
        <w:rPr>
          <w:color w:val="000000"/>
          <w:sz w:val="26"/>
          <w:szCs w:val="26"/>
        </w:rPr>
        <w:t>of Ministry</w:t>
      </w:r>
      <w:r w:rsidR="00596DD7" w:rsidRPr="00B46E02">
        <w:rPr>
          <w:color w:val="000000"/>
          <w:sz w:val="26"/>
          <w:szCs w:val="26"/>
        </w:rPr>
        <w:t xml:space="preserve"> of Agriculture over the pendency of application</w:t>
      </w:r>
      <w:r w:rsidR="00641438">
        <w:rPr>
          <w:color w:val="000000"/>
          <w:sz w:val="26"/>
          <w:szCs w:val="26"/>
        </w:rPr>
        <w:t>s</w:t>
      </w:r>
      <w:r w:rsidR="00596DD7" w:rsidRPr="00B46E02">
        <w:rPr>
          <w:color w:val="000000"/>
          <w:sz w:val="26"/>
          <w:szCs w:val="26"/>
        </w:rPr>
        <w:t xml:space="preserve"> </w:t>
      </w:r>
      <w:r w:rsidR="00385624" w:rsidRPr="00B46E02">
        <w:rPr>
          <w:color w:val="000000"/>
          <w:sz w:val="26"/>
          <w:szCs w:val="26"/>
        </w:rPr>
        <w:t>from trained</w:t>
      </w:r>
      <w:r w:rsidR="00596DD7" w:rsidRPr="00B46E02">
        <w:rPr>
          <w:color w:val="000000"/>
          <w:sz w:val="26"/>
          <w:szCs w:val="26"/>
        </w:rPr>
        <w:t xml:space="preserve"> candidates under ACABC, </w:t>
      </w:r>
      <w:r w:rsidR="00D72E99" w:rsidRPr="00B46E02">
        <w:rPr>
          <w:color w:val="000000"/>
          <w:sz w:val="26"/>
          <w:szCs w:val="26"/>
        </w:rPr>
        <w:t xml:space="preserve">Controlling Heads of banks </w:t>
      </w:r>
      <w:r w:rsidR="00385624" w:rsidRPr="00B46E02">
        <w:rPr>
          <w:color w:val="000000"/>
          <w:sz w:val="26"/>
          <w:szCs w:val="26"/>
        </w:rPr>
        <w:t>were requested</w:t>
      </w:r>
      <w:r w:rsidR="00596DD7" w:rsidRPr="00B46E02">
        <w:rPr>
          <w:color w:val="000000"/>
          <w:sz w:val="26"/>
          <w:szCs w:val="26"/>
        </w:rPr>
        <w:t xml:space="preserve"> to suitably advise the branches on </w:t>
      </w:r>
      <w:r w:rsidR="00011EA4" w:rsidRPr="00B46E02">
        <w:rPr>
          <w:color w:val="000000"/>
          <w:sz w:val="26"/>
          <w:szCs w:val="26"/>
        </w:rPr>
        <w:t xml:space="preserve">the implementation of </w:t>
      </w:r>
      <w:r w:rsidR="00011EA4" w:rsidRPr="00B46E02">
        <w:rPr>
          <w:color w:val="000000"/>
          <w:sz w:val="26"/>
          <w:szCs w:val="26"/>
          <w:lang w:val="en-IN" w:eastAsia="en-IN"/>
        </w:rPr>
        <w:t xml:space="preserve">Central Sector Scheme </w:t>
      </w:r>
      <w:r w:rsidR="00F04DBE" w:rsidRPr="00B46E02">
        <w:rPr>
          <w:color w:val="000000"/>
          <w:sz w:val="26"/>
          <w:szCs w:val="26"/>
          <w:lang w:val="en-IN" w:eastAsia="en-IN"/>
        </w:rPr>
        <w:t>“Establishment</w:t>
      </w:r>
      <w:r w:rsidR="00011EA4" w:rsidRPr="00B46E02">
        <w:rPr>
          <w:color w:val="000000"/>
          <w:sz w:val="26"/>
          <w:szCs w:val="26"/>
          <w:lang w:val="en-IN" w:eastAsia="en-IN"/>
        </w:rPr>
        <w:t xml:space="preserve">  of Agri-clinic &amp; Agri- Business Centres”(ACABC).</w:t>
      </w:r>
    </w:p>
    <w:p w:rsidR="00011EA4" w:rsidRPr="00B46E02" w:rsidRDefault="00011EA4" w:rsidP="006F5D96">
      <w:pPr>
        <w:pStyle w:val="PlainText"/>
        <w:spacing w:after="0"/>
        <w:rPr>
          <w:color w:val="000000"/>
          <w:sz w:val="26"/>
          <w:szCs w:val="26"/>
        </w:rPr>
      </w:pPr>
    </w:p>
    <w:p w:rsidR="00385624" w:rsidRPr="00B46E02" w:rsidRDefault="00385624" w:rsidP="00385624">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 xml:space="preserve"> 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BANK</w:t>
      </w:r>
      <w:r w:rsidR="0021379E">
        <w:rPr>
          <w:rFonts w:ascii="Tahoma" w:hAnsi="Tahoma" w:cs="Tahoma"/>
          <w:b/>
          <w:bCs/>
          <w:color w:val="000000"/>
          <w:sz w:val="26"/>
          <w:szCs w:val="26"/>
          <w:lang w:val="en-IN" w:eastAsia="en-IN"/>
        </w:rPr>
        <w:t>s</w:t>
      </w:r>
    </w:p>
    <w:p w:rsidR="006F5D96" w:rsidRPr="00B46E02" w:rsidRDefault="006F5D96" w:rsidP="006F5D96">
      <w:pPr>
        <w:pStyle w:val="PlainText"/>
        <w:spacing w:after="0"/>
        <w:rPr>
          <w:color w:val="000000"/>
          <w:sz w:val="26"/>
          <w:szCs w:val="26"/>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1548"/>
        <w:gridCol w:w="243"/>
        <w:gridCol w:w="7433"/>
        <w:gridCol w:w="262"/>
        <w:gridCol w:w="324"/>
        <w:gridCol w:w="304"/>
      </w:tblGrid>
      <w:tr w:rsidR="006F5D96" w:rsidRPr="00B46E02" w:rsidTr="00222753">
        <w:trPr>
          <w:gridAfter w:val="3"/>
          <w:wAfter w:w="890" w:type="dxa"/>
        </w:trPr>
        <w:tc>
          <w:tcPr>
            <w:tcW w:w="1809" w:type="dxa"/>
            <w:gridSpan w:val="3"/>
          </w:tcPr>
          <w:p w:rsidR="006F5D96" w:rsidRPr="00B46E02" w:rsidRDefault="006F5D96" w:rsidP="003166E1">
            <w:pPr>
              <w:pStyle w:val="PlainText"/>
              <w:spacing w:after="0"/>
              <w:ind w:hanging="108"/>
              <w:rPr>
                <w:b/>
                <w:color w:val="000000"/>
                <w:sz w:val="26"/>
                <w:szCs w:val="26"/>
                <w:lang w:val="en-IN" w:eastAsia="en-IN"/>
              </w:rPr>
            </w:pPr>
            <w:r w:rsidRPr="00B46E02">
              <w:rPr>
                <w:b/>
                <w:color w:val="000000"/>
                <w:sz w:val="26"/>
                <w:szCs w:val="26"/>
                <w:lang w:val="en-IN" w:eastAsia="en-IN"/>
              </w:rPr>
              <w:t>ITEM NO. 20</w:t>
            </w:r>
          </w:p>
        </w:tc>
        <w:tc>
          <w:tcPr>
            <w:tcW w:w="7433" w:type="dxa"/>
          </w:tcPr>
          <w:p w:rsidR="006F5D96" w:rsidRPr="00B46E02" w:rsidRDefault="006F5D96" w:rsidP="003166E1">
            <w:pPr>
              <w:pStyle w:val="PlainText"/>
              <w:spacing w:after="0"/>
              <w:ind w:hanging="108"/>
              <w:rPr>
                <w:b/>
                <w:color w:val="000000"/>
                <w:sz w:val="26"/>
                <w:szCs w:val="26"/>
                <w:lang w:val="en-IN" w:eastAsia="en-IN"/>
              </w:rPr>
            </w:pPr>
            <w:r w:rsidRPr="00B46E02">
              <w:rPr>
                <w:b/>
                <w:color w:val="000000"/>
                <w:sz w:val="26"/>
                <w:szCs w:val="26"/>
              </w:rPr>
              <w:t xml:space="preserve">PROVIDING  OF </w:t>
            </w:r>
            <w:r w:rsidR="00641438">
              <w:rPr>
                <w:b/>
                <w:color w:val="000000"/>
                <w:sz w:val="26"/>
                <w:szCs w:val="26"/>
              </w:rPr>
              <w:t>RUPAY CARD TO KISAN CREDIT CARD</w:t>
            </w:r>
            <w:r w:rsidRPr="00B46E02">
              <w:rPr>
                <w:b/>
                <w:color w:val="000000"/>
                <w:sz w:val="26"/>
                <w:szCs w:val="26"/>
              </w:rPr>
              <w:t xml:space="preserve"> HOLDERS</w:t>
            </w:r>
            <w:r w:rsidRPr="00B46E02">
              <w:rPr>
                <w:b/>
                <w:color w:val="000000"/>
                <w:sz w:val="26"/>
                <w:szCs w:val="26"/>
                <w:lang w:val="en-IN" w:eastAsia="en-IN"/>
              </w:rPr>
              <w:t xml:space="preserve"> </w:t>
            </w:r>
          </w:p>
        </w:tc>
      </w:tr>
      <w:tr w:rsidR="006F5D96" w:rsidRPr="00B46E02" w:rsidTr="0022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9810" w:type="dxa"/>
            <w:gridSpan w:val="5"/>
          </w:tcPr>
          <w:p w:rsidR="00AF6781" w:rsidRDefault="00AF6781">
            <w:pPr>
              <w:rPr>
                <w:rFonts w:ascii="Tahoma" w:hAnsi="Tahoma" w:cs="Tahoma"/>
                <w:sz w:val="26"/>
                <w:szCs w:val="26"/>
              </w:rPr>
            </w:pPr>
          </w:p>
          <w:p w:rsidR="00596DD7" w:rsidRPr="00B46E02" w:rsidRDefault="00641438">
            <w:pPr>
              <w:rPr>
                <w:rFonts w:ascii="Tahoma" w:hAnsi="Tahoma" w:cs="Tahoma"/>
                <w:sz w:val="26"/>
                <w:szCs w:val="26"/>
              </w:rPr>
            </w:pPr>
            <w:r>
              <w:rPr>
                <w:rFonts w:ascii="Tahoma" w:hAnsi="Tahoma" w:cs="Tahoma"/>
                <w:sz w:val="26"/>
                <w:szCs w:val="26"/>
              </w:rPr>
              <w:t>As also emphasized by t</w:t>
            </w:r>
            <w:r w:rsidR="00011EA4" w:rsidRPr="00B46E02">
              <w:rPr>
                <w:rFonts w:ascii="Tahoma" w:hAnsi="Tahoma" w:cs="Tahoma"/>
                <w:sz w:val="26"/>
                <w:szCs w:val="26"/>
              </w:rPr>
              <w:t xml:space="preserve">he Chief General Manager, NABARD in his address </w:t>
            </w:r>
            <w:r>
              <w:rPr>
                <w:rFonts w:ascii="Tahoma" w:hAnsi="Tahoma" w:cs="Tahoma"/>
                <w:sz w:val="26"/>
                <w:szCs w:val="26"/>
              </w:rPr>
              <w:t>, the house urged banks to bridge</w:t>
            </w:r>
            <w:r w:rsidR="00011EA4" w:rsidRPr="00B46E02">
              <w:rPr>
                <w:rFonts w:ascii="Tahoma" w:hAnsi="Tahoma" w:cs="Tahoma"/>
                <w:sz w:val="26"/>
                <w:szCs w:val="26"/>
              </w:rPr>
              <w:t xml:space="preserve"> the existing gap between number of eligible KCC holders in the state and Rupay Card</w:t>
            </w:r>
            <w:r>
              <w:rPr>
                <w:rFonts w:ascii="Tahoma" w:hAnsi="Tahoma" w:cs="Tahoma"/>
                <w:sz w:val="26"/>
                <w:szCs w:val="26"/>
              </w:rPr>
              <w:t>s</w:t>
            </w:r>
            <w:r w:rsidR="00011EA4" w:rsidRPr="00B46E02">
              <w:rPr>
                <w:rFonts w:ascii="Tahoma" w:hAnsi="Tahoma" w:cs="Tahoma"/>
                <w:sz w:val="26"/>
                <w:szCs w:val="26"/>
              </w:rPr>
              <w:t xml:space="preserve"> issued by banks.</w:t>
            </w:r>
          </w:p>
          <w:tbl>
            <w:tblPr>
              <w:tblW w:w="9576" w:type="dxa"/>
              <w:tblLayout w:type="fixed"/>
              <w:tblLook w:val="04A0"/>
            </w:tblPr>
            <w:tblGrid>
              <w:gridCol w:w="1908"/>
              <w:gridCol w:w="7668"/>
            </w:tblGrid>
            <w:tr w:rsidR="006F5D96" w:rsidRPr="00B46E02" w:rsidTr="00596DD7">
              <w:tc>
                <w:tcPr>
                  <w:tcW w:w="1908" w:type="dxa"/>
                </w:tcPr>
                <w:p w:rsidR="006F5D96" w:rsidRPr="00B46E02" w:rsidRDefault="006F5D96" w:rsidP="00596DD7">
                  <w:pPr>
                    <w:pStyle w:val="PlainText"/>
                    <w:spacing w:after="0"/>
                    <w:rPr>
                      <w:b/>
                      <w:color w:val="000000"/>
                      <w:sz w:val="26"/>
                      <w:szCs w:val="26"/>
                    </w:rPr>
                  </w:pPr>
                </w:p>
              </w:tc>
              <w:tc>
                <w:tcPr>
                  <w:tcW w:w="7668" w:type="dxa"/>
                </w:tcPr>
                <w:p w:rsidR="006F5D96" w:rsidRPr="00B46E02" w:rsidRDefault="00011EA4" w:rsidP="00011EA4">
                  <w:pPr>
                    <w:pStyle w:val="PlainText"/>
                    <w:spacing w:after="0"/>
                    <w:jc w:val="right"/>
                    <w:rPr>
                      <w:b/>
                      <w:color w:val="000000"/>
                      <w:sz w:val="26"/>
                      <w:szCs w:val="26"/>
                    </w:rPr>
                  </w:pPr>
                  <w:r w:rsidRPr="00B46E02">
                    <w:rPr>
                      <w:b/>
                      <w:bCs w:val="0"/>
                      <w:color w:val="000000"/>
                      <w:sz w:val="26"/>
                      <w:szCs w:val="26"/>
                      <w:lang w:val="en-IN" w:eastAsia="en-IN"/>
                    </w:rPr>
                    <w:t>ACTION</w:t>
                  </w:r>
                  <w:r w:rsidR="00674FB1">
                    <w:rPr>
                      <w:b/>
                      <w:bCs w:val="0"/>
                      <w:color w:val="000000"/>
                      <w:sz w:val="26"/>
                      <w:szCs w:val="26"/>
                      <w:lang w:val="en-IN" w:eastAsia="en-IN"/>
                    </w:rPr>
                    <w:t>:</w:t>
                  </w:r>
                  <w:r w:rsidR="00CE0B06">
                    <w:rPr>
                      <w:b/>
                      <w:bCs w:val="0"/>
                      <w:color w:val="000000"/>
                      <w:sz w:val="26"/>
                      <w:szCs w:val="26"/>
                      <w:lang w:val="en-IN" w:eastAsia="en-IN"/>
                    </w:rPr>
                    <w:t xml:space="preserve"> ALL BANKs</w:t>
                  </w:r>
                  <w:r w:rsidR="006E4A12">
                    <w:rPr>
                      <w:b/>
                      <w:bCs w:val="0"/>
                      <w:color w:val="000000"/>
                      <w:sz w:val="26"/>
                      <w:szCs w:val="26"/>
                      <w:lang w:val="en-IN" w:eastAsia="en-IN"/>
                    </w:rPr>
                    <w:t>/LDMs</w:t>
                  </w:r>
                </w:p>
              </w:tc>
            </w:tr>
          </w:tbl>
          <w:p w:rsidR="006F5D96" w:rsidRPr="00B46E02" w:rsidRDefault="006F5D96" w:rsidP="00596DD7">
            <w:pPr>
              <w:pStyle w:val="PlainText"/>
              <w:spacing w:after="0"/>
              <w:rPr>
                <w:b/>
                <w:bCs w:val="0"/>
                <w:color w:val="FF0000"/>
                <w:sz w:val="26"/>
                <w:szCs w:val="26"/>
              </w:rPr>
            </w:pPr>
          </w:p>
          <w:p w:rsidR="006F5D96" w:rsidRPr="00B46E02" w:rsidRDefault="006F5D96" w:rsidP="003166E1">
            <w:pPr>
              <w:pStyle w:val="BodyText"/>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806"/>
            </w:tblGrid>
            <w:tr w:rsidR="006F5D96" w:rsidRPr="00B46E02" w:rsidTr="003166E1">
              <w:tc>
                <w:tcPr>
                  <w:tcW w:w="1951" w:type="dxa"/>
                </w:tcPr>
                <w:p w:rsidR="006F5D96" w:rsidRPr="00B46E02" w:rsidRDefault="006F5D96" w:rsidP="003166E1">
                  <w:pPr>
                    <w:pStyle w:val="PlainText"/>
                    <w:spacing w:after="0"/>
                    <w:rPr>
                      <w:b/>
                      <w:color w:val="000000"/>
                      <w:sz w:val="26"/>
                      <w:szCs w:val="26"/>
                      <w:lang w:val="en-IN" w:eastAsia="en-IN"/>
                    </w:rPr>
                  </w:pPr>
                  <w:r w:rsidRPr="00B46E02">
                    <w:rPr>
                      <w:b/>
                      <w:color w:val="000000"/>
                      <w:sz w:val="26"/>
                      <w:szCs w:val="26"/>
                      <w:lang w:val="en-IN" w:eastAsia="en-IN"/>
                    </w:rPr>
                    <w:t>ITEM NO. 20.(I)</w:t>
                  </w:r>
                </w:p>
              </w:tc>
              <w:tc>
                <w:tcPr>
                  <w:tcW w:w="7806" w:type="dxa"/>
                </w:tcPr>
                <w:p w:rsidR="006F5D96" w:rsidRPr="00B46E02" w:rsidRDefault="006F5D96" w:rsidP="003166E1">
                  <w:pPr>
                    <w:pStyle w:val="PlainText"/>
                    <w:spacing w:after="0"/>
                    <w:rPr>
                      <w:b/>
                      <w:color w:val="000000"/>
                      <w:sz w:val="26"/>
                      <w:szCs w:val="26"/>
                      <w:lang w:val="en-IN" w:eastAsia="en-IN"/>
                    </w:rPr>
                  </w:pPr>
                  <w:r w:rsidRPr="00B46E02">
                    <w:rPr>
                      <w:b/>
                      <w:color w:val="000000"/>
                      <w:sz w:val="26"/>
                      <w:szCs w:val="26"/>
                      <w:lang w:val="en-IN" w:eastAsia="en-IN"/>
                    </w:rPr>
                    <w:t>FINANCING OF TENANT FARMERS/ ORAL LESSEES AND SHARE CROPPERS - LEGISLATIVE PROVISION.</w:t>
                  </w:r>
                </w:p>
              </w:tc>
            </w:tr>
          </w:tbl>
          <w:p w:rsidR="006F5D96" w:rsidRPr="00B46E02" w:rsidRDefault="006F5D96" w:rsidP="003166E1">
            <w:pPr>
              <w:pStyle w:val="BodyText2"/>
              <w:jc w:val="both"/>
              <w:rPr>
                <w:rFonts w:ascii="Tahoma" w:hAnsi="Tahoma" w:cs="Tahoma"/>
                <w:b/>
                <w:bCs/>
                <w:color w:val="000000"/>
                <w:sz w:val="26"/>
                <w:szCs w:val="26"/>
              </w:rPr>
            </w:pPr>
          </w:p>
          <w:p w:rsidR="006F5D96" w:rsidRDefault="00AF6781" w:rsidP="003166E1">
            <w:pPr>
              <w:pStyle w:val="BodyText2"/>
              <w:jc w:val="both"/>
              <w:rPr>
                <w:rFonts w:ascii="Tahoma" w:hAnsi="Tahoma" w:cs="Tahoma"/>
                <w:color w:val="000000"/>
                <w:sz w:val="26"/>
                <w:szCs w:val="26"/>
              </w:rPr>
            </w:pPr>
            <w:r w:rsidRPr="00B46E02">
              <w:rPr>
                <w:rFonts w:ascii="Tahoma" w:hAnsi="Tahoma" w:cs="Tahoma"/>
                <w:color w:val="000000"/>
                <w:sz w:val="26"/>
                <w:szCs w:val="26"/>
              </w:rPr>
              <w:t xml:space="preserve">No </w:t>
            </w:r>
            <w:r>
              <w:rPr>
                <w:rFonts w:ascii="Tahoma" w:hAnsi="Tahoma" w:cs="Tahoma"/>
                <w:color w:val="000000"/>
                <w:sz w:val="26"/>
                <w:szCs w:val="26"/>
              </w:rPr>
              <w:t xml:space="preserve">representative from Revenue Department was present as such progress made in this regard could not be ascertained. The house desired Convener SLBC bank and DIF&amp;CC Haryana to  take up with  concerned Department to depute their State level representative in the meeting </w:t>
            </w:r>
          </w:p>
          <w:p w:rsidR="00AF6781" w:rsidRPr="006E4A12" w:rsidRDefault="00AF6781" w:rsidP="003166E1">
            <w:pPr>
              <w:pStyle w:val="BodyText2"/>
              <w:jc w:val="both"/>
              <w:rPr>
                <w:rFonts w:ascii="Arial" w:hAnsi="Arial" w:cs="Arial"/>
                <w:bCs/>
                <w:color w:val="000000"/>
                <w:sz w:val="26"/>
                <w:szCs w:val="26"/>
              </w:rPr>
            </w:pPr>
          </w:p>
          <w:p w:rsidR="006F5D96" w:rsidRPr="006E4A12" w:rsidRDefault="00AF6781" w:rsidP="006E4A12">
            <w:pPr>
              <w:pStyle w:val="BodyText"/>
              <w:jc w:val="right"/>
              <w:rPr>
                <w:rFonts w:ascii="Tahoma" w:hAnsi="Tahoma" w:cs="Tahoma"/>
                <w:color w:val="FF0000"/>
                <w:sz w:val="26"/>
                <w:szCs w:val="26"/>
              </w:rPr>
            </w:pPr>
            <w:r w:rsidRPr="006E4A12">
              <w:rPr>
                <w:rFonts w:ascii="Tahoma" w:hAnsi="Tahoma" w:cs="Tahoma"/>
                <w:b/>
                <w:color w:val="000000"/>
                <w:sz w:val="26"/>
                <w:szCs w:val="26"/>
                <w:lang w:val="en-IN" w:eastAsia="en-IN"/>
              </w:rPr>
              <w:t>ACTION</w:t>
            </w:r>
            <w:r w:rsidR="00674FB1" w:rsidRPr="006E4A12">
              <w:rPr>
                <w:rFonts w:ascii="Tahoma" w:hAnsi="Tahoma" w:cs="Tahoma"/>
                <w:b/>
                <w:color w:val="000000"/>
                <w:sz w:val="26"/>
                <w:szCs w:val="26"/>
                <w:lang w:val="en-IN" w:eastAsia="en-IN"/>
              </w:rPr>
              <w:t>:</w:t>
            </w:r>
            <w:r w:rsidRPr="006E4A12">
              <w:rPr>
                <w:rFonts w:ascii="Tahoma" w:hAnsi="Tahoma" w:cs="Tahoma"/>
                <w:b/>
                <w:color w:val="000000"/>
                <w:sz w:val="26"/>
                <w:szCs w:val="26"/>
                <w:lang w:val="en-IN" w:eastAsia="en-IN"/>
              </w:rPr>
              <w:t xml:space="preserve"> D</w:t>
            </w:r>
            <w:r w:rsidR="006E4A12">
              <w:rPr>
                <w:rFonts w:ascii="Tahoma" w:hAnsi="Tahoma" w:cs="Tahoma"/>
                <w:b/>
                <w:color w:val="000000"/>
                <w:sz w:val="26"/>
                <w:szCs w:val="26"/>
                <w:lang w:val="en-IN" w:eastAsia="en-IN"/>
              </w:rPr>
              <w:t xml:space="preserve">IRECTOR </w:t>
            </w:r>
            <w:r w:rsidRPr="006E4A12">
              <w:rPr>
                <w:rFonts w:ascii="Tahoma" w:hAnsi="Tahoma" w:cs="Tahoma"/>
                <w:b/>
                <w:color w:val="000000"/>
                <w:sz w:val="26"/>
                <w:szCs w:val="26"/>
                <w:lang w:val="en-IN" w:eastAsia="en-IN"/>
              </w:rPr>
              <w:t>IF&amp;CC, HARYANA &amp; CONVENER BANK</w:t>
            </w:r>
          </w:p>
          <w:p w:rsidR="006F5D96" w:rsidRPr="00B46E02" w:rsidRDefault="006F5D96" w:rsidP="003166E1">
            <w:pPr>
              <w:pStyle w:val="PlainText"/>
              <w:spacing w:after="0"/>
              <w:ind w:hanging="108"/>
              <w:rPr>
                <w:color w:val="000000"/>
                <w:sz w:val="26"/>
                <w:szCs w:val="26"/>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3"/>
            </w:tblGrid>
            <w:tr w:rsidR="006F5D96" w:rsidRPr="00B46E02" w:rsidTr="003166E1">
              <w:tc>
                <w:tcPr>
                  <w:tcW w:w="1809" w:type="dxa"/>
                </w:tcPr>
                <w:p w:rsidR="006F5D96" w:rsidRPr="00B46E02" w:rsidRDefault="006F5D96" w:rsidP="003166E1">
                  <w:pPr>
                    <w:pStyle w:val="PlainText"/>
                    <w:spacing w:after="0"/>
                    <w:ind w:hanging="108"/>
                    <w:rPr>
                      <w:b/>
                      <w:color w:val="000000"/>
                      <w:sz w:val="26"/>
                      <w:szCs w:val="26"/>
                      <w:lang w:val="en-IN" w:eastAsia="en-IN"/>
                    </w:rPr>
                  </w:pPr>
                  <w:r w:rsidRPr="00B46E02">
                    <w:rPr>
                      <w:b/>
                      <w:color w:val="000000"/>
                      <w:sz w:val="26"/>
                      <w:szCs w:val="26"/>
                      <w:lang w:val="en-IN" w:eastAsia="en-IN"/>
                    </w:rPr>
                    <w:t>ITEM NO. 21</w:t>
                  </w:r>
                </w:p>
              </w:tc>
              <w:tc>
                <w:tcPr>
                  <w:tcW w:w="7433" w:type="dxa"/>
                </w:tcPr>
                <w:p w:rsidR="006F5D96" w:rsidRPr="00B46E02" w:rsidRDefault="006F5D96" w:rsidP="003166E1">
                  <w:pPr>
                    <w:pStyle w:val="PlainText"/>
                    <w:spacing w:after="0"/>
                    <w:ind w:hanging="108"/>
                    <w:rPr>
                      <w:b/>
                      <w:color w:val="000000"/>
                      <w:sz w:val="26"/>
                      <w:szCs w:val="26"/>
                      <w:lang w:val="en-IN" w:eastAsia="en-IN"/>
                    </w:rPr>
                  </w:pPr>
                  <w:r w:rsidRPr="00B46E02">
                    <w:rPr>
                      <w:b/>
                      <w:color w:val="000000"/>
                      <w:sz w:val="26"/>
                      <w:szCs w:val="26"/>
                      <w:lang w:val="en-IN" w:eastAsia="en-IN"/>
                    </w:rPr>
                    <w:t xml:space="preserve">          ISSUANCE OF WEAVER CREDIT CARDs</w:t>
                  </w:r>
                </w:p>
                <w:p w:rsidR="006F5D96" w:rsidRPr="00B46E02" w:rsidRDefault="006F5D96" w:rsidP="003166E1">
                  <w:pPr>
                    <w:pStyle w:val="PlainText"/>
                    <w:spacing w:after="0"/>
                    <w:ind w:hanging="108"/>
                    <w:rPr>
                      <w:b/>
                      <w:color w:val="000000"/>
                      <w:sz w:val="26"/>
                      <w:szCs w:val="26"/>
                      <w:lang w:val="en-IN" w:eastAsia="en-IN"/>
                    </w:rPr>
                  </w:pPr>
                </w:p>
              </w:tc>
            </w:tr>
          </w:tbl>
          <w:p w:rsidR="006F5D96" w:rsidRPr="00B46E02" w:rsidRDefault="006F5D96" w:rsidP="003166E1">
            <w:pPr>
              <w:pStyle w:val="PlainText"/>
              <w:spacing w:after="0"/>
              <w:ind w:hanging="108"/>
              <w:rPr>
                <w:color w:val="000000"/>
                <w:sz w:val="26"/>
                <w:szCs w:val="26"/>
                <w:lang w:val="en-IN" w:eastAsia="en-IN"/>
              </w:rPr>
            </w:pPr>
          </w:p>
          <w:p w:rsidR="006F5D96" w:rsidRPr="00B46E02" w:rsidRDefault="00064B16" w:rsidP="003166E1">
            <w:pPr>
              <w:spacing w:after="0" w:line="240" w:lineRule="auto"/>
              <w:jc w:val="both"/>
              <w:rPr>
                <w:rFonts w:ascii="Tahoma" w:hAnsi="Tahoma" w:cs="Tahoma"/>
                <w:bCs/>
                <w:color w:val="000000"/>
                <w:sz w:val="26"/>
                <w:szCs w:val="26"/>
                <w:lang w:val="en-IN" w:eastAsia="en-IN" w:bidi="ar-SA"/>
              </w:rPr>
            </w:pPr>
            <w:r w:rsidRPr="00B46E02">
              <w:rPr>
                <w:rFonts w:ascii="Tahoma" w:hAnsi="Tahoma" w:cs="Tahoma"/>
                <w:bCs/>
                <w:color w:val="000000"/>
                <w:sz w:val="26"/>
                <w:szCs w:val="26"/>
                <w:lang w:val="en-IN" w:eastAsia="en-IN" w:bidi="ar-SA"/>
              </w:rPr>
              <w:t>During discussion  on the issue, the additional Director industries and commerce, Haryana was requested to sponsor the application of weavers engaged in this activity in district Ambala, Yamuna</w:t>
            </w:r>
            <w:r w:rsidR="00174B51">
              <w:rPr>
                <w:rFonts w:ascii="Tahoma" w:hAnsi="Tahoma" w:cs="Tahoma"/>
                <w:bCs/>
                <w:color w:val="000000"/>
                <w:sz w:val="26"/>
                <w:szCs w:val="26"/>
                <w:lang w:val="en-IN" w:eastAsia="en-IN" w:bidi="ar-SA"/>
              </w:rPr>
              <w:t xml:space="preserve"> N</w:t>
            </w:r>
            <w:r w:rsidRPr="00B46E02">
              <w:rPr>
                <w:rFonts w:ascii="Tahoma" w:hAnsi="Tahoma" w:cs="Tahoma"/>
                <w:bCs/>
                <w:color w:val="000000"/>
                <w:sz w:val="26"/>
                <w:szCs w:val="26"/>
                <w:lang w:val="en-IN" w:eastAsia="en-IN" w:bidi="ar-SA"/>
              </w:rPr>
              <w:t xml:space="preserve">agar, Panipat, and Fatehabad so that bank can </w:t>
            </w:r>
            <w:r w:rsidR="003020A0" w:rsidRPr="00B46E02">
              <w:rPr>
                <w:rFonts w:ascii="Tahoma" w:hAnsi="Tahoma" w:cs="Tahoma"/>
                <w:bCs/>
                <w:color w:val="000000"/>
                <w:sz w:val="26"/>
                <w:szCs w:val="26"/>
                <w:lang w:val="en-IN" w:eastAsia="en-IN" w:bidi="ar-SA"/>
              </w:rPr>
              <w:t xml:space="preserve"> extend financial assistance to such weavers under the scheme.</w:t>
            </w:r>
          </w:p>
          <w:p w:rsidR="00F72BA3" w:rsidRPr="00B46E02" w:rsidRDefault="00F72BA3" w:rsidP="003166E1">
            <w:pPr>
              <w:spacing w:after="0" w:line="240" w:lineRule="auto"/>
              <w:jc w:val="both"/>
              <w:rPr>
                <w:rFonts w:ascii="Tahoma" w:hAnsi="Tahoma" w:cs="Tahoma"/>
                <w:bCs/>
                <w:color w:val="000000"/>
                <w:sz w:val="26"/>
                <w:szCs w:val="26"/>
                <w:lang w:val="en-IN" w:eastAsia="en-IN" w:bidi="ar-SA"/>
              </w:rPr>
            </w:pPr>
          </w:p>
          <w:p w:rsidR="00F72BA3" w:rsidRPr="00B46E02" w:rsidRDefault="00F72BA3" w:rsidP="006E4A12">
            <w:pPr>
              <w:pStyle w:val="BodyTex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w:t>
            </w:r>
            <w:r w:rsidR="006E4A12" w:rsidRPr="00B46E02">
              <w:rPr>
                <w:rFonts w:ascii="Tahoma" w:hAnsi="Tahoma" w:cs="Tahoma"/>
                <w:b/>
                <w:bCs/>
                <w:color w:val="000000"/>
                <w:sz w:val="26"/>
                <w:szCs w:val="26"/>
                <w:lang w:val="en-IN" w:eastAsia="en-IN"/>
              </w:rPr>
              <w:t>DEPTT OF INDUSTRIES AND COMMERCE</w:t>
            </w:r>
            <w:r w:rsidRPr="00B46E02">
              <w:rPr>
                <w:rFonts w:ascii="Tahoma" w:hAnsi="Tahoma" w:cs="Tahoma"/>
                <w:b/>
                <w:bCs/>
                <w:color w:val="000000"/>
                <w:sz w:val="26"/>
                <w:szCs w:val="26"/>
                <w:lang w:val="en-IN" w:eastAsia="en-IN"/>
              </w:rPr>
              <w:t>,</w:t>
            </w:r>
            <w:r w:rsidR="006E4A12">
              <w:rPr>
                <w:rFonts w:ascii="Tahoma" w:hAnsi="Tahoma" w:cs="Tahoma"/>
                <w:b/>
                <w:bCs/>
                <w:color w:val="000000"/>
                <w:sz w:val="26"/>
                <w:szCs w:val="26"/>
                <w:lang w:val="en-IN" w:eastAsia="en-IN"/>
              </w:rPr>
              <w:t xml:space="preserve"> </w:t>
            </w:r>
            <w:r w:rsidR="006E4A12" w:rsidRPr="00B46E02">
              <w:rPr>
                <w:rFonts w:ascii="Tahoma" w:hAnsi="Tahoma" w:cs="Tahoma"/>
                <w:b/>
                <w:bCs/>
                <w:color w:val="000000"/>
                <w:sz w:val="26"/>
                <w:szCs w:val="26"/>
                <w:lang w:val="en-IN" w:eastAsia="en-IN"/>
              </w:rPr>
              <w:t>HARYANA</w:t>
            </w:r>
            <w:r w:rsidR="006E4A12">
              <w:rPr>
                <w:rFonts w:ascii="Tahoma" w:hAnsi="Tahoma" w:cs="Tahoma"/>
                <w:b/>
                <w:bCs/>
                <w:color w:val="000000"/>
                <w:sz w:val="26"/>
                <w:szCs w:val="26"/>
                <w:lang w:val="en-IN" w:eastAsia="en-IN"/>
              </w:rPr>
              <w:t>/BANKs/LDMs</w:t>
            </w:r>
          </w:p>
          <w:p w:rsidR="00F72BA3" w:rsidRPr="00B46E02" w:rsidRDefault="00F72BA3" w:rsidP="006E4A12">
            <w:pPr>
              <w:spacing w:after="0" w:line="240" w:lineRule="auto"/>
              <w:jc w:val="both"/>
              <w:rPr>
                <w:rFonts w:ascii="Tahoma" w:hAnsi="Tahoma" w:cs="Tahoma"/>
                <w:bCs/>
                <w:color w:val="000000"/>
                <w:sz w:val="26"/>
                <w:szCs w:val="26"/>
                <w:lang w:val="en-IN" w:eastAsia="en-IN" w:bidi="ar-SA"/>
              </w:rPr>
            </w:pPr>
          </w:p>
          <w:p w:rsidR="00064B16" w:rsidRPr="00B46E02" w:rsidRDefault="00064B16" w:rsidP="006E4A12">
            <w:pPr>
              <w:spacing w:after="0" w:line="240" w:lineRule="auto"/>
              <w:jc w:val="both"/>
              <w:rPr>
                <w:rFonts w:ascii="Tahoma" w:hAnsi="Tahoma" w:cs="Tahoma"/>
                <w:b/>
                <w:bCs/>
                <w:color w:val="000000"/>
                <w:sz w:val="26"/>
                <w:szCs w:val="26"/>
                <w:lang w:val="en-IN" w:eastAsia="en-I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6969"/>
            </w:tblGrid>
            <w:tr w:rsidR="006F5D96" w:rsidRPr="00B46E02" w:rsidTr="003166E1">
              <w:tc>
                <w:tcPr>
                  <w:tcW w:w="2227" w:type="dxa"/>
                </w:tcPr>
                <w:p w:rsidR="006F5D96" w:rsidRPr="00B46E02" w:rsidRDefault="006F5D96" w:rsidP="003166E1">
                  <w:pPr>
                    <w:pStyle w:val="PlainText"/>
                    <w:spacing w:after="0"/>
                    <w:ind w:left="-126" w:hanging="108"/>
                    <w:rPr>
                      <w:b/>
                      <w:sz w:val="26"/>
                      <w:szCs w:val="26"/>
                    </w:rPr>
                  </w:pPr>
                  <w:r w:rsidRPr="00B46E02">
                    <w:rPr>
                      <w:b/>
                      <w:sz w:val="26"/>
                      <w:szCs w:val="26"/>
                    </w:rPr>
                    <w:t>IITEM NO. 22</w:t>
                  </w:r>
                </w:p>
                <w:p w:rsidR="006F5D96" w:rsidRPr="00B46E02" w:rsidRDefault="006F5D96" w:rsidP="003166E1">
                  <w:pPr>
                    <w:pStyle w:val="PlainText"/>
                    <w:spacing w:after="0"/>
                    <w:rPr>
                      <w:sz w:val="26"/>
                      <w:szCs w:val="26"/>
                    </w:rPr>
                  </w:pPr>
                </w:p>
              </w:tc>
              <w:tc>
                <w:tcPr>
                  <w:tcW w:w="6969" w:type="dxa"/>
                </w:tcPr>
                <w:p w:rsidR="006F5D96" w:rsidRPr="00B46E02" w:rsidRDefault="006F5D96" w:rsidP="003166E1">
                  <w:pPr>
                    <w:pStyle w:val="PlainText"/>
                    <w:spacing w:after="0"/>
                    <w:rPr>
                      <w:sz w:val="26"/>
                      <w:szCs w:val="26"/>
                    </w:rPr>
                  </w:pPr>
                  <w:r w:rsidRPr="00B46E02">
                    <w:rPr>
                      <w:b/>
                      <w:sz w:val="26"/>
                      <w:szCs w:val="26"/>
                    </w:rPr>
                    <w:t>YEARLY CALENDAR OF HOLDING SLBC MEETINGS</w:t>
                  </w:r>
                </w:p>
              </w:tc>
            </w:tr>
          </w:tbl>
          <w:p w:rsidR="006E4A12" w:rsidRDefault="006E4A12" w:rsidP="003166E1">
            <w:pPr>
              <w:pStyle w:val="BodyTextIndent3"/>
              <w:ind w:left="0" w:firstLine="0"/>
              <w:jc w:val="left"/>
              <w:rPr>
                <w:rFonts w:ascii="Tahoma" w:hAnsi="Tahoma" w:cs="Tahoma"/>
                <w:color w:val="000000"/>
                <w:sz w:val="26"/>
                <w:szCs w:val="26"/>
              </w:rPr>
            </w:pPr>
          </w:p>
          <w:p w:rsidR="006F5D96" w:rsidRDefault="006B1613" w:rsidP="006E4A12">
            <w:pPr>
              <w:pStyle w:val="BodyTextIndent3"/>
              <w:ind w:left="0" w:firstLine="0"/>
              <w:rPr>
                <w:rFonts w:ascii="Tahoma" w:hAnsi="Tahoma" w:cs="Tahoma"/>
                <w:color w:val="000000"/>
                <w:sz w:val="26"/>
                <w:szCs w:val="26"/>
              </w:rPr>
            </w:pPr>
            <w:r>
              <w:rPr>
                <w:rFonts w:ascii="Tahoma" w:hAnsi="Tahoma" w:cs="Tahoma"/>
                <w:color w:val="000000"/>
                <w:sz w:val="26"/>
                <w:szCs w:val="26"/>
              </w:rPr>
              <w:t>After discussion t</w:t>
            </w:r>
            <w:r w:rsidR="00A0194A" w:rsidRPr="00B46E02">
              <w:rPr>
                <w:rFonts w:ascii="Tahoma" w:hAnsi="Tahoma" w:cs="Tahoma"/>
                <w:color w:val="000000"/>
                <w:sz w:val="26"/>
                <w:szCs w:val="26"/>
              </w:rPr>
              <w:t xml:space="preserve">he house approved </w:t>
            </w:r>
            <w:r>
              <w:rPr>
                <w:rFonts w:ascii="Tahoma" w:hAnsi="Tahoma" w:cs="Tahoma"/>
                <w:color w:val="000000"/>
                <w:sz w:val="26"/>
                <w:szCs w:val="26"/>
              </w:rPr>
              <w:t>following</w:t>
            </w:r>
            <w:r w:rsidR="00A0194A" w:rsidRPr="00B46E02">
              <w:rPr>
                <w:rFonts w:ascii="Tahoma" w:hAnsi="Tahoma" w:cs="Tahoma"/>
                <w:color w:val="000000"/>
                <w:sz w:val="26"/>
                <w:szCs w:val="26"/>
              </w:rPr>
              <w:t xml:space="preserve"> yearly </w:t>
            </w:r>
            <w:r w:rsidR="008857FF" w:rsidRPr="00B46E02">
              <w:rPr>
                <w:rFonts w:ascii="Tahoma" w:hAnsi="Tahoma" w:cs="Tahoma"/>
                <w:color w:val="000000"/>
                <w:sz w:val="26"/>
                <w:szCs w:val="26"/>
              </w:rPr>
              <w:t>calendar of</w:t>
            </w:r>
            <w:r w:rsidR="00A0194A" w:rsidRPr="00B46E02">
              <w:rPr>
                <w:rFonts w:ascii="Tahoma" w:hAnsi="Tahoma" w:cs="Tahoma"/>
                <w:color w:val="000000"/>
                <w:sz w:val="26"/>
                <w:szCs w:val="26"/>
              </w:rPr>
              <w:t xml:space="preserve"> holding SLBC meeting for the year</w:t>
            </w:r>
            <w:r w:rsidR="008857FF" w:rsidRPr="00B46E02">
              <w:rPr>
                <w:rFonts w:ascii="Tahoma" w:hAnsi="Tahoma" w:cs="Tahoma"/>
                <w:color w:val="000000"/>
                <w:sz w:val="26"/>
                <w:szCs w:val="26"/>
              </w:rPr>
              <w:t xml:space="preserve"> </w:t>
            </w:r>
            <w:r w:rsidR="00A0194A" w:rsidRPr="00B46E02">
              <w:rPr>
                <w:rFonts w:ascii="Tahoma" w:hAnsi="Tahoma" w:cs="Tahoma"/>
                <w:color w:val="000000"/>
                <w:sz w:val="26"/>
                <w:szCs w:val="26"/>
              </w:rPr>
              <w:t>2014.</w:t>
            </w:r>
            <w:r w:rsidR="008857FF" w:rsidRPr="00B46E02">
              <w:rPr>
                <w:rFonts w:ascii="Tahoma" w:hAnsi="Tahoma" w:cs="Tahoma"/>
                <w:color w:val="000000"/>
                <w:sz w:val="26"/>
                <w:szCs w:val="26"/>
              </w:rPr>
              <w:t xml:space="preserve"> All the </w:t>
            </w:r>
            <w:r w:rsidR="00806359" w:rsidRPr="00B46E02">
              <w:rPr>
                <w:rFonts w:ascii="Tahoma" w:hAnsi="Tahoma" w:cs="Tahoma"/>
                <w:color w:val="000000"/>
                <w:sz w:val="26"/>
                <w:szCs w:val="26"/>
              </w:rPr>
              <w:t>controlling heads of banks and Govt. Departments are</w:t>
            </w:r>
            <w:r w:rsidR="008857FF" w:rsidRPr="00B46E02">
              <w:rPr>
                <w:rFonts w:ascii="Tahoma" w:hAnsi="Tahoma" w:cs="Tahoma"/>
                <w:color w:val="000000"/>
                <w:sz w:val="26"/>
                <w:szCs w:val="26"/>
              </w:rPr>
              <w:t xml:space="preserve"> requested to block the dates for participation </w:t>
            </w:r>
            <w:r w:rsidR="007216DB" w:rsidRPr="00B46E02">
              <w:rPr>
                <w:rFonts w:ascii="Tahoma" w:hAnsi="Tahoma" w:cs="Tahoma"/>
                <w:color w:val="000000"/>
                <w:sz w:val="26"/>
                <w:szCs w:val="26"/>
              </w:rPr>
              <w:t xml:space="preserve">and fruitful discussion on agenda </w:t>
            </w:r>
            <w:r w:rsidRPr="00B46E02">
              <w:rPr>
                <w:rFonts w:ascii="Tahoma" w:hAnsi="Tahoma" w:cs="Tahoma"/>
                <w:color w:val="000000"/>
                <w:sz w:val="26"/>
                <w:szCs w:val="26"/>
              </w:rPr>
              <w:t>items in</w:t>
            </w:r>
            <w:r w:rsidR="008857FF" w:rsidRPr="00B46E02">
              <w:rPr>
                <w:rFonts w:ascii="Tahoma" w:hAnsi="Tahoma" w:cs="Tahoma"/>
                <w:color w:val="000000"/>
                <w:sz w:val="26"/>
                <w:szCs w:val="26"/>
              </w:rPr>
              <w:t xml:space="preserve"> the meetings.</w:t>
            </w:r>
          </w:p>
          <w:p w:rsidR="006914DB" w:rsidRDefault="006914DB" w:rsidP="003166E1">
            <w:pPr>
              <w:pStyle w:val="BodyTextIndent3"/>
              <w:ind w:left="0" w:firstLine="0"/>
              <w:jc w:val="left"/>
              <w:rPr>
                <w:rFonts w:ascii="Tahoma" w:hAnsi="Tahoma" w:cs="Tahoma"/>
                <w:color w:val="000000"/>
                <w:sz w:val="26"/>
                <w:szCs w:val="26"/>
              </w:rPr>
            </w:pPr>
          </w:p>
          <w:p w:rsidR="00EB2A37" w:rsidRDefault="00EB2A37" w:rsidP="00EB2A37">
            <w:pPr>
              <w:pStyle w:val="BodyTextIndent3"/>
              <w:ind w:left="0" w:firstLine="0"/>
              <w:jc w:val="left"/>
              <w:rPr>
                <w:rFonts w:ascii="Tahoma" w:hAnsi="Tahoma" w:cs="Tahoma"/>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118"/>
              <w:gridCol w:w="4678"/>
            </w:tblGrid>
            <w:tr w:rsidR="00EB2A37" w:rsidTr="00EB2A37">
              <w:tc>
                <w:tcPr>
                  <w:tcW w:w="166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Sl. No</w:t>
                  </w:r>
                </w:p>
              </w:tc>
              <w:tc>
                <w:tcPr>
                  <w:tcW w:w="311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Quarter for which data is to be reviewed</w:t>
                  </w:r>
                </w:p>
              </w:tc>
              <w:tc>
                <w:tcPr>
                  <w:tcW w:w="467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 xml:space="preserve"> Proposed date and day of holding  SLBC meetings </w:t>
                  </w:r>
                </w:p>
              </w:tc>
            </w:tr>
            <w:tr w:rsidR="00EB2A37" w:rsidTr="00EB2A37">
              <w:tc>
                <w:tcPr>
                  <w:tcW w:w="1668" w:type="dxa"/>
                  <w:tcBorders>
                    <w:top w:val="single" w:sz="4" w:space="0" w:color="000000"/>
                    <w:left w:val="single" w:sz="4" w:space="0" w:color="000000"/>
                    <w:bottom w:val="single" w:sz="4" w:space="0" w:color="000000"/>
                    <w:right w:val="single" w:sz="4" w:space="0" w:color="000000"/>
                  </w:tcBorders>
                  <w:hideMark/>
                </w:tcPr>
                <w:p w:rsidR="00EB2A37" w:rsidRDefault="00EB2A37">
                  <w:pPr>
                    <w:pStyle w:val="BodyText2"/>
                    <w:jc w:val="both"/>
                    <w:rPr>
                      <w:rFonts w:ascii="Tahoma" w:hAnsi="Tahoma" w:cs="Tahoma"/>
                      <w:b/>
                      <w:color w:val="000000"/>
                      <w:sz w:val="26"/>
                      <w:szCs w:val="26"/>
                    </w:rPr>
                  </w:pPr>
                  <w:r>
                    <w:rPr>
                      <w:rFonts w:ascii="Tahoma" w:hAnsi="Tahoma" w:cs="Tahoma"/>
                      <w:b/>
                      <w:color w:val="000000"/>
                      <w:sz w:val="26"/>
                      <w:szCs w:val="26"/>
                    </w:rPr>
                    <w:t>128</w:t>
                  </w:r>
                  <w:r>
                    <w:rPr>
                      <w:rFonts w:ascii="Tahoma" w:hAnsi="Tahoma" w:cs="Tahoma"/>
                      <w:b/>
                      <w:color w:val="000000"/>
                      <w:sz w:val="26"/>
                      <w:szCs w:val="26"/>
                      <w:vertAlign w:val="superscript"/>
                    </w:rPr>
                    <w:t>th</w:t>
                  </w:r>
                  <w:r>
                    <w:rPr>
                      <w:rFonts w:ascii="Tahoma" w:hAnsi="Tahoma" w:cs="Tahoma"/>
                      <w:b/>
                      <w:color w:val="000000"/>
                      <w:sz w:val="26"/>
                      <w:szCs w:val="26"/>
                    </w:rPr>
                    <w:t xml:space="preserve"> SLBC  </w:t>
                  </w:r>
                </w:p>
              </w:tc>
              <w:tc>
                <w:tcPr>
                  <w:tcW w:w="311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March, 2014</w:t>
                  </w:r>
                </w:p>
              </w:tc>
              <w:tc>
                <w:tcPr>
                  <w:tcW w:w="4678" w:type="dxa"/>
                  <w:tcBorders>
                    <w:top w:val="single" w:sz="4" w:space="0" w:color="000000"/>
                    <w:left w:val="single" w:sz="4" w:space="0" w:color="000000"/>
                    <w:bottom w:val="single" w:sz="4" w:space="0" w:color="000000"/>
                    <w:right w:val="single" w:sz="4" w:space="0" w:color="000000"/>
                  </w:tcBorders>
                  <w:hideMark/>
                </w:tcPr>
                <w:p w:rsidR="00EB2A37" w:rsidRDefault="00EB2A37" w:rsidP="00894607">
                  <w:pPr>
                    <w:rPr>
                      <w:rFonts w:ascii="Tahoma" w:hAnsi="Tahoma" w:cs="Tahoma"/>
                      <w:b/>
                      <w:sz w:val="24"/>
                      <w:szCs w:val="24"/>
                    </w:rPr>
                  </w:pPr>
                  <w:r>
                    <w:rPr>
                      <w:rFonts w:ascii="Tahoma" w:hAnsi="Tahoma" w:cs="Tahoma"/>
                      <w:b/>
                      <w:sz w:val="24"/>
                      <w:szCs w:val="24"/>
                    </w:rPr>
                    <w:t>13</w:t>
                  </w:r>
                  <w:r>
                    <w:rPr>
                      <w:rFonts w:ascii="Tahoma" w:hAnsi="Tahoma" w:cs="Tahoma"/>
                      <w:b/>
                      <w:sz w:val="24"/>
                      <w:szCs w:val="24"/>
                      <w:vertAlign w:val="superscript"/>
                    </w:rPr>
                    <w:t>th</w:t>
                  </w:r>
                  <w:r>
                    <w:rPr>
                      <w:rFonts w:ascii="Tahoma" w:hAnsi="Tahoma" w:cs="Tahoma"/>
                      <w:b/>
                      <w:sz w:val="24"/>
                      <w:szCs w:val="24"/>
                    </w:rPr>
                    <w:t xml:space="preserve">  May 2014          (</w:t>
                  </w:r>
                  <w:r w:rsidR="00894607">
                    <w:rPr>
                      <w:rFonts w:ascii="Tahoma" w:hAnsi="Tahoma" w:cs="Tahoma"/>
                      <w:b/>
                      <w:sz w:val="24"/>
                      <w:szCs w:val="24"/>
                    </w:rPr>
                    <w:t>Tuesday</w:t>
                  </w:r>
                  <w:r>
                    <w:rPr>
                      <w:rFonts w:ascii="Tahoma" w:hAnsi="Tahoma" w:cs="Tahoma"/>
                      <w:b/>
                      <w:sz w:val="24"/>
                      <w:szCs w:val="24"/>
                    </w:rPr>
                    <w:t>)</w:t>
                  </w:r>
                </w:p>
              </w:tc>
            </w:tr>
            <w:tr w:rsidR="00EB2A37" w:rsidTr="00EB2A37">
              <w:tc>
                <w:tcPr>
                  <w:tcW w:w="1668" w:type="dxa"/>
                  <w:tcBorders>
                    <w:top w:val="single" w:sz="4" w:space="0" w:color="000000"/>
                    <w:left w:val="single" w:sz="4" w:space="0" w:color="000000"/>
                    <w:bottom w:val="single" w:sz="4" w:space="0" w:color="000000"/>
                    <w:right w:val="single" w:sz="4" w:space="0" w:color="000000"/>
                  </w:tcBorders>
                  <w:hideMark/>
                </w:tcPr>
                <w:p w:rsidR="00EB2A37" w:rsidRDefault="00EB2A37">
                  <w:pPr>
                    <w:pStyle w:val="BodyText2"/>
                    <w:jc w:val="both"/>
                    <w:rPr>
                      <w:rFonts w:ascii="Tahoma" w:hAnsi="Tahoma" w:cs="Tahoma"/>
                      <w:b/>
                      <w:color w:val="000000"/>
                      <w:sz w:val="26"/>
                      <w:szCs w:val="26"/>
                    </w:rPr>
                  </w:pPr>
                  <w:r>
                    <w:rPr>
                      <w:rFonts w:ascii="Tahoma" w:hAnsi="Tahoma" w:cs="Tahoma"/>
                      <w:b/>
                      <w:color w:val="000000"/>
                      <w:sz w:val="26"/>
                      <w:szCs w:val="26"/>
                    </w:rPr>
                    <w:t>129</w:t>
                  </w:r>
                  <w:r>
                    <w:rPr>
                      <w:rFonts w:ascii="Tahoma" w:hAnsi="Tahoma" w:cs="Tahoma"/>
                      <w:b/>
                      <w:color w:val="000000"/>
                      <w:sz w:val="26"/>
                      <w:szCs w:val="26"/>
                      <w:vertAlign w:val="superscript"/>
                    </w:rPr>
                    <w:t>th</w:t>
                  </w:r>
                  <w:r>
                    <w:rPr>
                      <w:rFonts w:ascii="Tahoma" w:hAnsi="Tahoma" w:cs="Tahoma"/>
                      <w:b/>
                      <w:color w:val="000000"/>
                      <w:sz w:val="26"/>
                      <w:szCs w:val="26"/>
                    </w:rPr>
                    <w:t xml:space="preserve"> SLBC  </w:t>
                  </w:r>
                </w:p>
              </w:tc>
              <w:tc>
                <w:tcPr>
                  <w:tcW w:w="311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June, 2014</w:t>
                  </w:r>
                </w:p>
              </w:tc>
              <w:tc>
                <w:tcPr>
                  <w:tcW w:w="467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sz w:val="24"/>
                      <w:szCs w:val="24"/>
                    </w:rPr>
                  </w:pPr>
                  <w:r>
                    <w:rPr>
                      <w:rFonts w:ascii="Tahoma" w:hAnsi="Tahoma" w:cs="Tahoma"/>
                      <w:b/>
                      <w:sz w:val="24"/>
                      <w:szCs w:val="24"/>
                    </w:rPr>
                    <w:t>14</w:t>
                  </w:r>
                  <w:r>
                    <w:rPr>
                      <w:rFonts w:ascii="Tahoma" w:hAnsi="Tahoma" w:cs="Tahoma"/>
                      <w:b/>
                      <w:sz w:val="24"/>
                      <w:szCs w:val="24"/>
                      <w:vertAlign w:val="superscript"/>
                    </w:rPr>
                    <w:t>th</w:t>
                  </w:r>
                  <w:r>
                    <w:rPr>
                      <w:rFonts w:ascii="Tahoma" w:hAnsi="Tahoma" w:cs="Tahoma"/>
                      <w:b/>
                      <w:sz w:val="24"/>
                      <w:szCs w:val="24"/>
                    </w:rPr>
                    <w:t xml:space="preserve">  August 2014     (Thursday)</w:t>
                  </w:r>
                </w:p>
              </w:tc>
            </w:tr>
            <w:tr w:rsidR="00EB2A37" w:rsidTr="00EB2A37">
              <w:tc>
                <w:tcPr>
                  <w:tcW w:w="1668" w:type="dxa"/>
                  <w:tcBorders>
                    <w:top w:val="single" w:sz="4" w:space="0" w:color="000000"/>
                    <w:left w:val="single" w:sz="4" w:space="0" w:color="000000"/>
                    <w:bottom w:val="single" w:sz="4" w:space="0" w:color="000000"/>
                    <w:right w:val="single" w:sz="4" w:space="0" w:color="000000"/>
                  </w:tcBorders>
                  <w:hideMark/>
                </w:tcPr>
                <w:p w:rsidR="00EB2A37" w:rsidRDefault="00EB2A37">
                  <w:pPr>
                    <w:pStyle w:val="BodyText2"/>
                    <w:jc w:val="both"/>
                    <w:rPr>
                      <w:rFonts w:ascii="Tahoma" w:hAnsi="Tahoma" w:cs="Tahoma"/>
                      <w:b/>
                      <w:color w:val="000000"/>
                      <w:sz w:val="26"/>
                      <w:szCs w:val="26"/>
                    </w:rPr>
                  </w:pPr>
                  <w:r>
                    <w:rPr>
                      <w:rFonts w:ascii="Tahoma" w:hAnsi="Tahoma" w:cs="Tahoma"/>
                      <w:b/>
                      <w:color w:val="000000"/>
                      <w:sz w:val="26"/>
                      <w:szCs w:val="26"/>
                    </w:rPr>
                    <w:t>130</w:t>
                  </w:r>
                  <w:r>
                    <w:rPr>
                      <w:rFonts w:ascii="Tahoma" w:hAnsi="Tahoma" w:cs="Tahoma"/>
                      <w:b/>
                      <w:color w:val="000000"/>
                      <w:sz w:val="26"/>
                      <w:szCs w:val="26"/>
                      <w:vertAlign w:val="superscript"/>
                    </w:rPr>
                    <w:t>th</w:t>
                  </w:r>
                  <w:r>
                    <w:rPr>
                      <w:rFonts w:ascii="Tahoma" w:hAnsi="Tahoma" w:cs="Tahoma"/>
                      <w:b/>
                      <w:color w:val="000000"/>
                      <w:sz w:val="26"/>
                      <w:szCs w:val="26"/>
                    </w:rPr>
                    <w:t xml:space="preserve"> SLBC</w:t>
                  </w:r>
                </w:p>
              </w:tc>
              <w:tc>
                <w:tcPr>
                  <w:tcW w:w="311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Sept., 2014</w:t>
                  </w:r>
                </w:p>
              </w:tc>
              <w:tc>
                <w:tcPr>
                  <w:tcW w:w="467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sz w:val="24"/>
                      <w:szCs w:val="24"/>
                    </w:rPr>
                  </w:pPr>
                  <w:r>
                    <w:rPr>
                      <w:rFonts w:ascii="Tahoma" w:hAnsi="Tahoma" w:cs="Tahoma"/>
                      <w:b/>
                      <w:sz w:val="24"/>
                      <w:szCs w:val="24"/>
                    </w:rPr>
                    <w:t>14</w:t>
                  </w:r>
                  <w:r>
                    <w:rPr>
                      <w:rFonts w:ascii="Tahoma" w:hAnsi="Tahoma" w:cs="Tahoma"/>
                      <w:b/>
                      <w:sz w:val="24"/>
                      <w:szCs w:val="24"/>
                      <w:vertAlign w:val="superscript"/>
                    </w:rPr>
                    <w:t>th</w:t>
                  </w:r>
                  <w:r>
                    <w:rPr>
                      <w:rFonts w:ascii="Tahoma" w:hAnsi="Tahoma" w:cs="Tahoma"/>
                      <w:b/>
                      <w:sz w:val="24"/>
                      <w:szCs w:val="24"/>
                    </w:rPr>
                    <w:t xml:space="preserve">  November 2014  (Friday)</w:t>
                  </w:r>
                </w:p>
              </w:tc>
            </w:tr>
            <w:tr w:rsidR="00EB2A37" w:rsidTr="00EB2A37">
              <w:tc>
                <w:tcPr>
                  <w:tcW w:w="1668" w:type="dxa"/>
                  <w:tcBorders>
                    <w:top w:val="single" w:sz="4" w:space="0" w:color="000000"/>
                    <w:left w:val="single" w:sz="4" w:space="0" w:color="000000"/>
                    <w:bottom w:val="single" w:sz="4" w:space="0" w:color="000000"/>
                    <w:right w:val="single" w:sz="4" w:space="0" w:color="000000"/>
                  </w:tcBorders>
                  <w:hideMark/>
                </w:tcPr>
                <w:p w:rsidR="00EB2A37" w:rsidRDefault="00EB2A37">
                  <w:pPr>
                    <w:pStyle w:val="BodyText2"/>
                    <w:jc w:val="both"/>
                    <w:rPr>
                      <w:rFonts w:ascii="Tahoma" w:hAnsi="Tahoma" w:cs="Tahoma"/>
                      <w:b/>
                      <w:color w:val="000000"/>
                      <w:sz w:val="26"/>
                      <w:szCs w:val="26"/>
                    </w:rPr>
                  </w:pPr>
                  <w:r>
                    <w:rPr>
                      <w:rFonts w:ascii="Tahoma" w:hAnsi="Tahoma" w:cs="Tahoma"/>
                      <w:b/>
                      <w:color w:val="000000"/>
                      <w:sz w:val="26"/>
                      <w:szCs w:val="26"/>
                    </w:rPr>
                    <w:t>131</w:t>
                  </w:r>
                  <w:r>
                    <w:rPr>
                      <w:rFonts w:ascii="Tahoma" w:hAnsi="Tahoma" w:cs="Tahoma"/>
                      <w:b/>
                      <w:color w:val="000000"/>
                      <w:sz w:val="26"/>
                      <w:szCs w:val="26"/>
                      <w:vertAlign w:val="superscript"/>
                    </w:rPr>
                    <w:t>st</w:t>
                  </w:r>
                  <w:r>
                    <w:rPr>
                      <w:rFonts w:ascii="Tahoma" w:hAnsi="Tahoma" w:cs="Tahoma"/>
                      <w:b/>
                      <w:color w:val="000000"/>
                      <w:sz w:val="26"/>
                      <w:szCs w:val="26"/>
                    </w:rPr>
                    <w:t xml:space="preserve"> SLBC</w:t>
                  </w:r>
                </w:p>
              </w:tc>
              <w:tc>
                <w:tcPr>
                  <w:tcW w:w="311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color w:val="000000"/>
                      <w:sz w:val="24"/>
                      <w:szCs w:val="24"/>
                    </w:rPr>
                  </w:pPr>
                  <w:r>
                    <w:rPr>
                      <w:rFonts w:ascii="Tahoma" w:hAnsi="Tahoma" w:cs="Tahoma"/>
                      <w:b/>
                      <w:color w:val="000000"/>
                      <w:sz w:val="24"/>
                      <w:szCs w:val="24"/>
                    </w:rPr>
                    <w:t>Dec., 2014</w:t>
                  </w:r>
                </w:p>
              </w:tc>
              <w:tc>
                <w:tcPr>
                  <w:tcW w:w="4678" w:type="dxa"/>
                  <w:tcBorders>
                    <w:top w:val="single" w:sz="4" w:space="0" w:color="000000"/>
                    <w:left w:val="single" w:sz="4" w:space="0" w:color="000000"/>
                    <w:bottom w:val="single" w:sz="4" w:space="0" w:color="000000"/>
                    <w:right w:val="single" w:sz="4" w:space="0" w:color="000000"/>
                  </w:tcBorders>
                  <w:hideMark/>
                </w:tcPr>
                <w:p w:rsidR="00EB2A37" w:rsidRDefault="00EB2A37">
                  <w:pPr>
                    <w:rPr>
                      <w:rFonts w:ascii="Tahoma" w:hAnsi="Tahoma" w:cs="Tahoma"/>
                      <w:b/>
                      <w:sz w:val="24"/>
                      <w:szCs w:val="24"/>
                    </w:rPr>
                  </w:pPr>
                  <w:r>
                    <w:rPr>
                      <w:rFonts w:ascii="Tahoma" w:hAnsi="Tahoma" w:cs="Tahoma"/>
                      <w:b/>
                      <w:sz w:val="24"/>
                      <w:szCs w:val="24"/>
                    </w:rPr>
                    <w:t>13</w:t>
                  </w:r>
                  <w:r>
                    <w:rPr>
                      <w:rFonts w:ascii="Tahoma" w:hAnsi="Tahoma" w:cs="Tahoma"/>
                      <w:b/>
                      <w:sz w:val="24"/>
                      <w:szCs w:val="24"/>
                      <w:vertAlign w:val="superscript"/>
                    </w:rPr>
                    <w:t xml:space="preserve">th </w:t>
                  </w:r>
                  <w:r>
                    <w:rPr>
                      <w:rFonts w:ascii="Tahoma" w:hAnsi="Tahoma" w:cs="Tahoma"/>
                      <w:b/>
                      <w:sz w:val="24"/>
                      <w:szCs w:val="24"/>
                    </w:rPr>
                    <w:t xml:space="preserve"> February 2015   (Friday)</w:t>
                  </w:r>
                </w:p>
              </w:tc>
            </w:tr>
          </w:tbl>
          <w:p w:rsidR="006914DB" w:rsidRDefault="006914DB" w:rsidP="003166E1">
            <w:pPr>
              <w:pStyle w:val="BodyTextIndent3"/>
              <w:ind w:left="0" w:firstLine="0"/>
              <w:jc w:val="left"/>
              <w:rPr>
                <w:rFonts w:ascii="Tahoma" w:hAnsi="Tahoma" w:cs="Tahoma"/>
                <w:color w:val="000000"/>
                <w:sz w:val="26"/>
                <w:szCs w:val="26"/>
              </w:rPr>
            </w:pPr>
          </w:p>
          <w:p w:rsidR="006914DB" w:rsidRPr="00B46E02" w:rsidRDefault="006914DB" w:rsidP="003166E1">
            <w:pPr>
              <w:pStyle w:val="BodyTextIndent3"/>
              <w:ind w:left="0" w:firstLine="0"/>
              <w:jc w:val="left"/>
              <w:rPr>
                <w:rFonts w:ascii="Tahoma" w:hAnsi="Tahoma" w:cs="Tahoma"/>
                <w:color w:val="000000"/>
                <w:sz w:val="26"/>
                <w:szCs w:val="26"/>
              </w:rPr>
            </w:pPr>
          </w:p>
          <w:p w:rsidR="00F72BA3" w:rsidRPr="00B46E02" w:rsidRDefault="00F72BA3" w:rsidP="00F72BA3">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MEMBERS OF SLBC</w:t>
            </w:r>
          </w:p>
          <w:p w:rsidR="006F5D96" w:rsidRPr="00B46E02" w:rsidRDefault="006F5D96" w:rsidP="003166E1">
            <w:pPr>
              <w:spacing w:after="0" w:line="240" w:lineRule="auto"/>
              <w:jc w:val="both"/>
              <w:rPr>
                <w:rFonts w:ascii="Tahoma" w:hAnsi="Tahoma" w:cs="Tahoma"/>
                <w:b/>
                <w:bCs/>
                <w:color w:val="000000"/>
                <w:sz w:val="26"/>
                <w:szCs w:val="26"/>
                <w:lang w:val="en-IN" w:eastAsia="en-I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7602"/>
            </w:tblGrid>
            <w:tr w:rsidR="006F5D96" w:rsidRPr="00B46E02" w:rsidTr="003166E1">
              <w:tc>
                <w:tcPr>
                  <w:tcW w:w="1599" w:type="dxa"/>
                </w:tcPr>
                <w:p w:rsidR="006F5D96" w:rsidRPr="00B46E02" w:rsidRDefault="006F5D96" w:rsidP="003166E1">
                  <w:pPr>
                    <w:pStyle w:val="PlainText"/>
                    <w:spacing w:after="0"/>
                    <w:rPr>
                      <w:b/>
                      <w:color w:val="000000"/>
                      <w:sz w:val="26"/>
                      <w:szCs w:val="26"/>
                    </w:rPr>
                  </w:pPr>
                  <w:r w:rsidRPr="00B46E02">
                    <w:rPr>
                      <w:b/>
                      <w:color w:val="000000"/>
                      <w:sz w:val="26"/>
                      <w:szCs w:val="26"/>
                    </w:rPr>
                    <w:t>ITEM NO. 23</w:t>
                  </w:r>
                </w:p>
              </w:tc>
              <w:tc>
                <w:tcPr>
                  <w:tcW w:w="7602" w:type="dxa"/>
                </w:tcPr>
                <w:p w:rsidR="006F5D96" w:rsidRPr="00B46E02" w:rsidRDefault="006F5D96" w:rsidP="003166E1">
                  <w:pPr>
                    <w:pStyle w:val="PlainText"/>
                    <w:spacing w:after="0"/>
                    <w:rPr>
                      <w:b/>
                      <w:color w:val="000000"/>
                      <w:sz w:val="26"/>
                      <w:szCs w:val="26"/>
                    </w:rPr>
                  </w:pPr>
                  <w:r w:rsidRPr="00B46E02">
                    <w:rPr>
                      <w:b/>
                      <w:color w:val="000000"/>
                      <w:sz w:val="26"/>
                      <w:szCs w:val="26"/>
                    </w:rPr>
                    <w:t xml:space="preserve"> FARMERS’ CLUBS FORMED BY BANKS</w:t>
                  </w:r>
                </w:p>
              </w:tc>
            </w:tr>
          </w:tbl>
          <w:p w:rsidR="006F5D96" w:rsidRPr="00B46E02" w:rsidRDefault="006F5D96" w:rsidP="003166E1">
            <w:pPr>
              <w:pStyle w:val="BodyText2"/>
              <w:jc w:val="both"/>
              <w:rPr>
                <w:rFonts w:ascii="Tahoma" w:hAnsi="Tahoma" w:cs="Tahoma"/>
                <w:b/>
                <w:color w:val="000000"/>
                <w:sz w:val="26"/>
                <w:szCs w:val="26"/>
                <w:lang w:val="en-IN" w:eastAsia="en-IN"/>
              </w:rPr>
            </w:pPr>
          </w:p>
          <w:p w:rsidR="006F5D96" w:rsidRPr="00B46E02" w:rsidRDefault="0016032C" w:rsidP="003166E1">
            <w:pPr>
              <w:pStyle w:val="BodyText2"/>
              <w:jc w:val="both"/>
              <w:rPr>
                <w:rFonts w:ascii="Tahoma" w:hAnsi="Tahoma" w:cs="Tahoma"/>
                <w:bCs/>
                <w:sz w:val="26"/>
                <w:szCs w:val="26"/>
                <w:lang w:val="en-IN" w:eastAsia="en-IN"/>
              </w:rPr>
            </w:pPr>
            <w:r>
              <w:rPr>
                <w:rFonts w:ascii="Tahoma" w:hAnsi="Tahoma" w:cs="Tahoma"/>
                <w:bCs/>
                <w:sz w:val="26"/>
                <w:szCs w:val="26"/>
                <w:lang w:val="en-IN" w:eastAsia="en-IN"/>
              </w:rPr>
              <w:t>The</w:t>
            </w:r>
            <w:r w:rsidR="005041BE" w:rsidRPr="00B46E02">
              <w:rPr>
                <w:rFonts w:ascii="Tahoma" w:hAnsi="Tahoma" w:cs="Tahoma"/>
                <w:bCs/>
                <w:sz w:val="26"/>
                <w:szCs w:val="26"/>
                <w:lang w:val="en-IN" w:eastAsia="en-IN"/>
              </w:rPr>
              <w:t xml:space="preserve"> CGM, NABARD, called upon t</w:t>
            </w:r>
            <w:r w:rsidR="006052F7" w:rsidRPr="00B46E02">
              <w:rPr>
                <w:rFonts w:ascii="Tahoma" w:hAnsi="Tahoma" w:cs="Tahoma"/>
                <w:bCs/>
                <w:sz w:val="26"/>
                <w:szCs w:val="26"/>
                <w:lang w:val="en-IN" w:eastAsia="en-IN"/>
              </w:rPr>
              <w:t>h</w:t>
            </w:r>
            <w:r w:rsidR="005041BE" w:rsidRPr="00B46E02">
              <w:rPr>
                <w:rFonts w:ascii="Tahoma" w:hAnsi="Tahoma" w:cs="Tahoma"/>
                <w:bCs/>
                <w:sz w:val="26"/>
                <w:szCs w:val="26"/>
                <w:lang w:val="en-IN" w:eastAsia="en-IN"/>
              </w:rPr>
              <w:t>e</w:t>
            </w:r>
            <w:r w:rsidR="006052F7" w:rsidRPr="00B46E02">
              <w:rPr>
                <w:rFonts w:ascii="Tahoma" w:hAnsi="Tahoma" w:cs="Tahoma"/>
                <w:bCs/>
                <w:sz w:val="26"/>
                <w:szCs w:val="26"/>
                <w:lang w:val="en-IN" w:eastAsia="en-IN"/>
              </w:rPr>
              <w:t xml:space="preserve"> bankers</w:t>
            </w:r>
            <w:r w:rsidR="005041BE" w:rsidRPr="00B46E02">
              <w:rPr>
                <w:rFonts w:ascii="Tahoma" w:hAnsi="Tahoma" w:cs="Tahoma"/>
                <w:bCs/>
                <w:sz w:val="26"/>
                <w:szCs w:val="26"/>
                <w:lang w:val="en-IN" w:eastAsia="en-IN"/>
              </w:rPr>
              <w:t xml:space="preserve"> to make best use of this institution for quality lending, recovery of b</w:t>
            </w:r>
            <w:r>
              <w:rPr>
                <w:rFonts w:ascii="Tahoma" w:hAnsi="Tahoma" w:cs="Tahoma"/>
                <w:bCs/>
                <w:sz w:val="26"/>
                <w:szCs w:val="26"/>
                <w:lang w:val="en-IN" w:eastAsia="en-IN"/>
              </w:rPr>
              <w:t>ank dues and also in Financial I</w:t>
            </w:r>
            <w:r w:rsidR="005041BE" w:rsidRPr="00B46E02">
              <w:rPr>
                <w:rFonts w:ascii="Tahoma" w:hAnsi="Tahoma" w:cs="Tahoma"/>
                <w:bCs/>
                <w:sz w:val="26"/>
                <w:szCs w:val="26"/>
                <w:lang w:val="en-IN" w:eastAsia="en-IN"/>
              </w:rPr>
              <w:t>nclusion process.</w:t>
            </w:r>
          </w:p>
          <w:p w:rsidR="00BE2C66" w:rsidRDefault="00BE2C66" w:rsidP="001B29CB">
            <w:pPr>
              <w:pStyle w:val="BodyText"/>
              <w:jc w:val="right"/>
              <w:rPr>
                <w:rFonts w:ascii="Tahoma" w:hAnsi="Tahoma" w:cs="Tahoma"/>
                <w:b/>
                <w:bCs/>
                <w:color w:val="000000"/>
                <w:sz w:val="26"/>
                <w:szCs w:val="26"/>
                <w:lang w:val="en-IN" w:eastAsia="en-IN"/>
              </w:rPr>
            </w:pPr>
          </w:p>
          <w:p w:rsidR="00222753" w:rsidRDefault="00222753" w:rsidP="001B29CB">
            <w:pPr>
              <w:pStyle w:val="BodyText"/>
              <w:jc w:val="right"/>
              <w:rPr>
                <w:rFonts w:ascii="Tahoma" w:hAnsi="Tahoma" w:cs="Tahoma"/>
                <w:b/>
                <w:bCs/>
                <w:color w:val="000000"/>
                <w:sz w:val="26"/>
                <w:szCs w:val="26"/>
                <w:lang w:val="en-IN" w:eastAsia="en-IN"/>
              </w:rPr>
            </w:pPr>
          </w:p>
          <w:p w:rsidR="001B29CB" w:rsidRPr="00B46E02" w:rsidRDefault="001B29CB" w:rsidP="001B29CB">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 xml:space="preserve">ACTION </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BANK</w:t>
            </w:r>
            <w:r w:rsidR="0021379E">
              <w:rPr>
                <w:rFonts w:ascii="Tahoma" w:hAnsi="Tahoma" w:cs="Tahoma"/>
                <w:b/>
                <w:bCs/>
                <w:color w:val="000000"/>
                <w:sz w:val="26"/>
                <w:szCs w:val="26"/>
                <w:lang w:val="en-IN" w:eastAsia="en-IN"/>
              </w:rPr>
              <w:t>s</w:t>
            </w:r>
          </w:p>
          <w:p w:rsidR="006F5D96" w:rsidRPr="00B46E02" w:rsidRDefault="006F5D96" w:rsidP="003166E1">
            <w:pPr>
              <w:pStyle w:val="PlainText"/>
              <w:spacing w:after="0"/>
              <w:rPr>
                <w:color w:val="000000"/>
                <w:sz w:val="26"/>
                <w:szCs w:val="26"/>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2"/>
              <w:gridCol w:w="7389"/>
            </w:tblGrid>
            <w:tr w:rsidR="006F5D96" w:rsidRPr="00B46E02" w:rsidTr="003166E1">
              <w:tc>
                <w:tcPr>
                  <w:tcW w:w="1722" w:type="dxa"/>
                </w:tcPr>
                <w:p w:rsidR="006F5D96" w:rsidRPr="00B46E02" w:rsidRDefault="006F5D96" w:rsidP="003166E1">
                  <w:pPr>
                    <w:pStyle w:val="PlainText"/>
                    <w:spacing w:after="0"/>
                    <w:ind w:hanging="108"/>
                    <w:rPr>
                      <w:b/>
                      <w:color w:val="000000"/>
                      <w:sz w:val="26"/>
                      <w:szCs w:val="26"/>
                    </w:rPr>
                  </w:pPr>
                  <w:r w:rsidRPr="00B46E02">
                    <w:rPr>
                      <w:b/>
                      <w:color w:val="000000"/>
                      <w:sz w:val="26"/>
                      <w:szCs w:val="26"/>
                    </w:rPr>
                    <w:t>ITEM NO. 24</w:t>
                  </w:r>
                </w:p>
              </w:tc>
              <w:tc>
                <w:tcPr>
                  <w:tcW w:w="7389" w:type="dxa"/>
                </w:tcPr>
                <w:p w:rsidR="006F5D96" w:rsidRPr="00B46E02" w:rsidRDefault="006F5D96" w:rsidP="003166E1">
                  <w:pPr>
                    <w:pStyle w:val="PlainText"/>
                    <w:spacing w:after="0"/>
                    <w:ind w:hanging="108"/>
                    <w:rPr>
                      <w:b/>
                      <w:color w:val="000000"/>
                      <w:sz w:val="26"/>
                      <w:szCs w:val="26"/>
                    </w:rPr>
                  </w:pPr>
                  <w:r w:rsidRPr="00B46E02">
                    <w:rPr>
                      <w:b/>
                      <w:color w:val="000000"/>
                      <w:sz w:val="26"/>
                      <w:szCs w:val="26"/>
                    </w:rPr>
                    <w:t>ELECTRONIC BENEFIT TRANSFER (EBT) FOR GOVERNMENT SCHEMES</w:t>
                  </w:r>
                </w:p>
              </w:tc>
            </w:tr>
          </w:tbl>
          <w:p w:rsidR="006F5D96" w:rsidRPr="00B46E02" w:rsidRDefault="006F5D96" w:rsidP="003166E1">
            <w:pPr>
              <w:pStyle w:val="PlainText"/>
              <w:spacing w:after="0"/>
              <w:ind w:hanging="108"/>
              <w:rPr>
                <w:color w:val="000000"/>
                <w:sz w:val="26"/>
                <w:szCs w:val="26"/>
                <w:lang w:val="en-IN" w:eastAsia="en-IN"/>
              </w:rPr>
            </w:pPr>
          </w:p>
          <w:p w:rsidR="006F5D96" w:rsidRDefault="00686DD6" w:rsidP="003166E1">
            <w:pPr>
              <w:pStyle w:val="BodyText2"/>
              <w:jc w:val="both"/>
              <w:rPr>
                <w:rFonts w:ascii="Tahoma" w:hAnsi="Tahoma" w:cs="Tahoma"/>
                <w:bCs/>
                <w:color w:val="000000"/>
                <w:sz w:val="26"/>
                <w:szCs w:val="26"/>
                <w:lang w:val="en-IN" w:eastAsia="en-IN"/>
              </w:rPr>
            </w:pPr>
            <w:r>
              <w:rPr>
                <w:rFonts w:ascii="Tahoma" w:hAnsi="Tahoma" w:cs="Tahoma"/>
                <w:bCs/>
                <w:color w:val="000000"/>
                <w:sz w:val="26"/>
                <w:szCs w:val="26"/>
                <w:lang w:val="en-IN" w:eastAsia="en-IN"/>
              </w:rPr>
              <w:t>Issue already covered during discussion on</w:t>
            </w:r>
            <w:r w:rsidR="00174B51">
              <w:rPr>
                <w:rFonts w:ascii="Tahoma" w:hAnsi="Tahoma" w:cs="Tahoma"/>
                <w:bCs/>
                <w:color w:val="000000"/>
                <w:sz w:val="26"/>
                <w:szCs w:val="26"/>
                <w:lang w:val="en-IN" w:eastAsia="en-IN"/>
              </w:rPr>
              <w:t xml:space="preserve"> DBT</w:t>
            </w:r>
            <w:r w:rsidR="00573F2E">
              <w:rPr>
                <w:rFonts w:ascii="Tahoma" w:hAnsi="Tahoma" w:cs="Tahoma"/>
                <w:bCs/>
                <w:color w:val="000000"/>
                <w:sz w:val="26"/>
                <w:szCs w:val="26"/>
                <w:lang w:val="en-IN" w:eastAsia="en-IN"/>
              </w:rPr>
              <w:t>/DBTL</w:t>
            </w:r>
            <w:r w:rsidR="00174B51">
              <w:rPr>
                <w:rFonts w:ascii="Tahoma" w:hAnsi="Tahoma" w:cs="Tahoma"/>
                <w:bCs/>
                <w:color w:val="000000"/>
                <w:sz w:val="26"/>
                <w:szCs w:val="26"/>
                <w:lang w:val="en-IN" w:eastAsia="en-IN"/>
              </w:rPr>
              <w:t>.</w:t>
            </w:r>
          </w:p>
          <w:p w:rsidR="00174B51" w:rsidRPr="00B46E02" w:rsidRDefault="00174B51" w:rsidP="003166E1">
            <w:pPr>
              <w:pStyle w:val="BodyText2"/>
              <w:jc w:val="both"/>
              <w:rPr>
                <w:rFonts w:ascii="Tahoma" w:hAnsi="Tahoma" w:cs="Tahoma"/>
                <w:bCs/>
                <w:color w:val="000000"/>
                <w:sz w:val="26"/>
                <w:szCs w:val="26"/>
                <w:lang w:val="en-IN" w:eastAsia="en-IN"/>
              </w:rPr>
            </w:pPr>
          </w:p>
          <w:p w:rsidR="006F5D96" w:rsidRPr="00B46E02" w:rsidRDefault="006F5D96" w:rsidP="003166E1">
            <w:pPr>
              <w:pStyle w:val="BodyText2"/>
              <w:jc w:val="both"/>
              <w:rPr>
                <w:rFonts w:ascii="Tahoma" w:hAnsi="Tahoma" w:cs="Tahoma"/>
                <w:b/>
                <w:bCs/>
                <w:color w:val="000000"/>
                <w:sz w:val="26"/>
                <w:szCs w:val="26"/>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159"/>
            </w:tblGrid>
            <w:tr w:rsidR="006F5D96" w:rsidRPr="00B46E02" w:rsidTr="00222753">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t>ITEM NO. 25</w:t>
                  </w:r>
                </w:p>
              </w:tc>
              <w:tc>
                <w:tcPr>
                  <w:tcW w:w="7159" w:type="dxa"/>
                </w:tcPr>
                <w:p w:rsidR="006F5D96" w:rsidRPr="00B46E02" w:rsidRDefault="006F5D96" w:rsidP="003166E1">
                  <w:pPr>
                    <w:pStyle w:val="PlainText"/>
                    <w:spacing w:after="0"/>
                    <w:rPr>
                      <w:b/>
                      <w:color w:val="000000"/>
                      <w:sz w:val="26"/>
                      <w:szCs w:val="26"/>
                    </w:rPr>
                  </w:pPr>
                  <w:r w:rsidRPr="00B46E02">
                    <w:rPr>
                      <w:b/>
                      <w:color w:val="000000"/>
                      <w:sz w:val="26"/>
                      <w:szCs w:val="26"/>
                    </w:rPr>
                    <w:t xml:space="preserve"> INCLUSION OF CENTRAL REGISTRY (CERSAI) AS MEMBER OF SLBC</w:t>
                  </w:r>
                </w:p>
              </w:tc>
            </w:tr>
          </w:tbl>
          <w:p w:rsidR="006F5D96" w:rsidRPr="00B46E02" w:rsidRDefault="006F5D96" w:rsidP="003166E1">
            <w:pPr>
              <w:pStyle w:val="BodyText"/>
              <w:rPr>
                <w:rFonts w:ascii="Tahoma" w:hAnsi="Tahoma" w:cs="Tahoma"/>
                <w:color w:val="000000"/>
                <w:sz w:val="26"/>
                <w:szCs w:val="26"/>
                <w:lang w:val="en-IN" w:eastAsia="en-IN"/>
              </w:rPr>
            </w:pPr>
          </w:p>
          <w:p w:rsidR="006F5D96" w:rsidRPr="00B46E02" w:rsidRDefault="003227E5" w:rsidP="003227E5">
            <w:pPr>
              <w:pStyle w:val="BodyText"/>
              <w:jc w:val="center"/>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&amp;</w:t>
            </w:r>
          </w:p>
          <w:tbl>
            <w:tblPr>
              <w:tblW w:w="9319" w:type="dxa"/>
              <w:tblLayout w:type="fixed"/>
              <w:tblLook w:val="04A0"/>
            </w:tblPr>
            <w:tblGrid>
              <w:gridCol w:w="108"/>
              <w:gridCol w:w="1800"/>
              <w:gridCol w:w="41"/>
              <w:gridCol w:w="7123"/>
              <w:gridCol w:w="247"/>
            </w:tblGrid>
            <w:tr w:rsidR="006F5D96" w:rsidRPr="00B46E02" w:rsidTr="00222753">
              <w:trPr>
                <w:gridBefore w:val="1"/>
                <w:wBefore w:w="108" w:type="dxa"/>
              </w:trPr>
              <w:tc>
                <w:tcPr>
                  <w:tcW w:w="1841" w:type="dxa"/>
                  <w:gridSpan w:val="2"/>
                </w:tcPr>
                <w:p w:rsidR="006F5D96" w:rsidRPr="00B46E02" w:rsidRDefault="006F5D96" w:rsidP="003166E1">
                  <w:pPr>
                    <w:pStyle w:val="PlainText"/>
                    <w:spacing w:after="0"/>
                    <w:rPr>
                      <w:b/>
                      <w:color w:val="000000"/>
                      <w:sz w:val="26"/>
                      <w:szCs w:val="26"/>
                    </w:rPr>
                  </w:pPr>
                </w:p>
              </w:tc>
              <w:tc>
                <w:tcPr>
                  <w:tcW w:w="7370" w:type="dxa"/>
                  <w:gridSpan w:val="2"/>
                </w:tcPr>
                <w:p w:rsidR="006F5D96" w:rsidRPr="00B46E02" w:rsidRDefault="006F5D96" w:rsidP="003166E1">
                  <w:pPr>
                    <w:pStyle w:val="PlainText"/>
                    <w:spacing w:after="0"/>
                    <w:rPr>
                      <w:b/>
                      <w:color w:val="000000"/>
                      <w:sz w:val="26"/>
                      <w:szCs w:val="26"/>
                    </w:rPr>
                  </w:pPr>
                </w:p>
              </w:tc>
            </w:tr>
            <w:tr w:rsidR="006F5D96" w:rsidRPr="00B46E02" w:rsidTr="0022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rPr>
              <w:tc>
                <w:tcPr>
                  <w:tcW w:w="1908" w:type="dxa"/>
                  <w:gridSpan w:val="2"/>
                </w:tcPr>
                <w:p w:rsidR="006F5D96" w:rsidRPr="00B46E02" w:rsidRDefault="006F5D96" w:rsidP="003166E1">
                  <w:pPr>
                    <w:pStyle w:val="PlainText"/>
                    <w:spacing w:after="0"/>
                    <w:rPr>
                      <w:b/>
                      <w:color w:val="000000"/>
                      <w:sz w:val="26"/>
                      <w:szCs w:val="26"/>
                    </w:rPr>
                  </w:pPr>
                  <w:r w:rsidRPr="00B46E02">
                    <w:rPr>
                      <w:b/>
                      <w:color w:val="000000"/>
                      <w:sz w:val="26"/>
                      <w:szCs w:val="26"/>
                    </w:rPr>
                    <w:t xml:space="preserve">ITEM NO. 26 </w:t>
                  </w:r>
                </w:p>
              </w:tc>
              <w:tc>
                <w:tcPr>
                  <w:tcW w:w="7164" w:type="dxa"/>
                  <w:gridSpan w:val="2"/>
                </w:tcPr>
                <w:p w:rsidR="006F5D96" w:rsidRPr="00B46E02" w:rsidRDefault="006F5D96" w:rsidP="003166E1">
                  <w:pPr>
                    <w:pStyle w:val="BodyText2"/>
                    <w:jc w:val="both"/>
                    <w:rPr>
                      <w:rFonts w:ascii="Tahoma" w:hAnsi="Tahoma" w:cs="Tahoma"/>
                      <w:color w:val="000000"/>
                      <w:sz w:val="26"/>
                      <w:szCs w:val="26"/>
                    </w:rPr>
                  </w:pPr>
                  <w:r w:rsidRPr="00B46E02">
                    <w:rPr>
                      <w:rFonts w:ascii="Tahoma" w:hAnsi="Tahoma" w:cs="Tahoma"/>
                      <w:b/>
                      <w:color w:val="000000"/>
                      <w:sz w:val="26"/>
                      <w:szCs w:val="26"/>
                    </w:rPr>
                    <w:t xml:space="preserve"> LOANS GRANTED TO DISABLED PERSONS AT NHFDC RATE UNDER TIE UP ARRANEMENT </w:t>
                  </w:r>
                </w:p>
              </w:tc>
            </w:tr>
          </w:tbl>
          <w:p w:rsidR="006F5D96" w:rsidRPr="00B46E02" w:rsidRDefault="006F5D96" w:rsidP="003166E1">
            <w:pPr>
              <w:pStyle w:val="BodyText"/>
              <w:rPr>
                <w:rFonts w:ascii="Tahoma" w:hAnsi="Tahoma" w:cs="Tahoma"/>
                <w:color w:val="000000"/>
                <w:sz w:val="26"/>
                <w:szCs w:val="26"/>
                <w:lang w:val="en-IN" w:eastAsia="en-IN"/>
              </w:rPr>
            </w:pPr>
          </w:p>
          <w:p w:rsidR="003227E5" w:rsidRDefault="003227E5" w:rsidP="003166E1">
            <w:pPr>
              <w:pStyle w:val="BodyText"/>
              <w:rPr>
                <w:rFonts w:ascii="Tahoma" w:hAnsi="Tahoma" w:cs="Tahoma"/>
                <w:b/>
                <w:bCs/>
                <w:color w:val="000000"/>
                <w:sz w:val="26"/>
                <w:szCs w:val="26"/>
                <w:lang w:val="en-IN" w:eastAsia="en-IN"/>
              </w:rPr>
            </w:pPr>
            <w:r w:rsidRPr="00174B51">
              <w:rPr>
                <w:rFonts w:ascii="Tahoma" w:hAnsi="Tahoma" w:cs="Tahoma"/>
                <w:bCs/>
                <w:color w:val="000000"/>
                <w:sz w:val="26"/>
                <w:szCs w:val="26"/>
                <w:lang w:val="en-IN" w:eastAsia="en-IN"/>
              </w:rPr>
              <w:t>The above items were for</w:t>
            </w:r>
            <w:r w:rsidR="0016032C">
              <w:rPr>
                <w:rFonts w:ascii="Tahoma" w:hAnsi="Tahoma" w:cs="Tahoma"/>
                <w:bCs/>
                <w:color w:val="000000"/>
                <w:sz w:val="26"/>
                <w:szCs w:val="26"/>
                <w:lang w:val="en-IN" w:eastAsia="en-IN"/>
              </w:rPr>
              <w:t xml:space="preserve"> the information of the members.</w:t>
            </w:r>
            <w:r w:rsidR="0016032C" w:rsidRPr="00B46E02">
              <w:rPr>
                <w:rFonts w:ascii="Tahoma" w:hAnsi="Tahoma" w:cs="Tahoma"/>
                <w:b/>
                <w:bCs/>
                <w:color w:val="000000"/>
                <w:sz w:val="26"/>
                <w:szCs w:val="26"/>
                <w:lang w:val="en-IN" w:eastAsia="en-IN"/>
              </w:rPr>
              <w:t xml:space="preserve"> </w:t>
            </w:r>
          </w:p>
          <w:p w:rsidR="00222753" w:rsidRDefault="00222753" w:rsidP="003166E1">
            <w:pPr>
              <w:pStyle w:val="BodyText"/>
              <w:rPr>
                <w:rFonts w:ascii="Tahoma" w:hAnsi="Tahoma" w:cs="Tahoma"/>
                <w:b/>
                <w:bCs/>
                <w:color w:val="000000"/>
                <w:sz w:val="26"/>
                <w:szCs w:val="26"/>
                <w:lang w:val="en-IN" w:eastAsia="en-IN"/>
              </w:rPr>
            </w:pPr>
          </w:p>
          <w:p w:rsidR="00222753" w:rsidRDefault="00222753" w:rsidP="003166E1">
            <w:pPr>
              <w:pStyle w:val="BodyText"/>
              <w:rPr>
                <w:rFonts w:ascii="Tahoma" w:hAnsi="Tahoma" w:cs="Tahoma"/>
                <w:b/>
                <w:bCs/>
                <w:color w:val="000000"/>
                <w:sz w:val="26"/>
                <w:szCs w:val="26"/>
                <w:lang w:val="en-IN" w:eastAsia="en-IN"/>
              </w:rPr>
            </w:pPr>
          </w:p>
          <w:p w:rsidR="00222753" w:rsidRDefault="00222753" w:rsidP="003166E1">
            <w:pPr>
              <w:pStyle w:val="BodyText"/>
              <w:rPr>
                <w:rFonts w:ascii="Tahoma" w:hAnsi="Tahoma" w:cs="Tahoma"/>
                <w:b/>
                <w:bCs/>
                <w:color w:val="000000"/>
                <w:sz w:val="26"/>
                <w:szCs w:val="26"/>
                <w:lang w:val="en-IN" w:eastAsia="en-IN"/>
              </w:rPr>
            </w:pPr>
          </w:p>
          <w:p w:rsidR="00222753" w:rsidRDefault="00222753" w:rsidP="003166E1">
            <w:pPr>
              <w:pStyle w:val="BodyText"/>
              <w:rPr>
                <w:rFonts w:ascii="Tahoma" w:hAnsi="Tahoma" w:cs="Tahoma"/>
                <w:b/>
                <w:bCs/>
                <w:color w:val="000000"/>
                <w:sz w:val="26"/>
                <w:szCs w:val="26"/>
                <w:lang w:val="en-IN" w:eastAsia="en-IN"/>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09"/>
            </w:tblGrid>
            <w:tr w:rsidR="006F5D96" w:rsidRPr="00B46E02" w:rsidTr="00222753">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t>ITEM NO. 27</w:t>
                  </w:r>
                </w:p>
              </w:tc>
              <w:tc>
                <w:tcPr>
                  <w:tcW w:w="7609" w:type="dxa"/>
                </w:tcPr>
                <w:p w:rsidR="006F5D96" w:rsidRDefault="006F5D96" w:rsidP="003166E1">
                  <w:pPr>
                    <w:pStyle w:val="BodyText2"/>
                    <w:jc w:val="both"/>
                    <w:rPr>
                      <w:rFonts w:ascii="Tahoma" w:hAnsi="Tahoma" w:cs="Tahoma"/>
                      <w:b/>
                      <w:bCs/>
                      <w:color w:val="000000"/>
                      <w:sz w:val="26"/>
                      <w:szCs w:val="26"/>
                      <w:lang w:val="en-IN" w:eastAsia="en-IN"/>
                    </w:rPr>
                  </w:pPr>
                  <w:r w:rsidRPr="00B46E02">
                    <w:rPr>
                      <w:rFonts w:ascii="Tahoma" w:hAnsi="Tahoma" w:cs="Tahoma"/>
                      <w:b/>
                      <w:color w:val="000000"/>
                      <w:sz w:val="26"/>
                      <w:szCs w:val="26"/>
                    </w:rPr>
                    <w:t xml:space="preserve"> </w:t>
                  </w:r>
                  <w:r w:rsidRPr="00B46E02">
                    <w:rPr>
                      <w:rFonts w:ascii="Tahoma" w:hAnsi="Tahoma" w:cs="Tahoma"/>
                      <w:b/>
                      <w:bCs/>
                      <w:color w:val="000000"/>
                      <w:sz w:val="26"/>
                      <w:szCs w:val="26"/>
                      <w:lang w:val="en-IN" w:eastAsia="en-IN"/>
                    </w:rPr>
                    <w:t xml:space="preserve">Dairy Entrepreneurship Development </w:t>
                  </w:r>
                  <w:r w:rsidR="00222753">
                    <w:rPr>
                      <w:rFonts w:ascii="Tahoma" w:hAnsi="Tahoma" w:cs="Tahoma"/>
                      <w:b/>
                      <w:bCs/>
                      <w:color w:val="000000"/>
                      <w:sz w:val="26"/>
                      <w:szCs w:val="26"/>
                      <w:lang w:val="en-IN" w:eastAsia="en-IN"/>
                    </w:rPr>
                    <w:t>S</w:t>
                  </w:r>
                  <w:r w:rsidRPr="00B46E02">
                    <w:rPr>
                      <w:rFonts w:ascii="Tahoma" w:hAnsi="Tahoma" w:cs="Tahoma"/>
                      <w:b/>
                      <w:bCs/>
                      <w:color w:val="000000"/>
                      <w:sz w:val="26"/>
                      <w:szCs w:val="26"/>
                      <w:lang w:val="en-IN" w:eastAsia="en-IN"/>
                    </w:rPr>
                    <w:t>cheme</w:t>
                  </w:r>
                </w:p>
                <w:p w:rsidR="00222753" w:rsidRPr="00B46E02" w:rsidRDefault="00222753" w:rsidP="003166E1">
                  <w:pPr>
                    <w:pStyle w:val="BodyText2"/>
                    <w:jc w:val="both"/>
                    <w:rPr>
                      <w:rFonts w:ascii="Tahoma" w:hAnsi="Tahoma" w:cs="Tahoma"/>
                      <w:b/>
                      <w:color w:val="000000"/>
                      <w:sz w:val="26"/>
                      <w:szCs w:val="26"/>
                    </w:rPr>
                  </w:pPr>
                </w:p>
              </w:tc>
            </w:tr>
          </w:tbl>
          <w:p w:rsidR="006F5D96" w:rsidRPr="00B46E02" w:rsidRDefault="006F5D96" w:rsidP="003166E1">
            <w:pPr>
              <w:pStyle w:val="BodyText"/>
              <w:rPr>
                <w:rFonts w:ascii="Tahoma" w:hAnsi="Tahoma" w:cs="Tahoma"/>
                <w:b/>
                <w:bCs/>
                <w:color w:val="000000"/>
                <w:sz w:val="26"/>
                <w:szCs w:val="26"/>
                <w:lang w:val="en-IN" w:eastAsia="en-IN"/>
              </w:rPr>
            </w:pPr>
          </w:p>
          <w:p w:rsidR="00847264" w:rsidRPr="00B46E02" w:rsidRDefault="00847264" w:rsidP="003166E1">
            <w:pPr>
              <w:pStyle w:val="BodyText"/>
              <w:rPr>
                <w:rFonts w:ascii="Tahoma" w:hAnsi="Tahoma" w:cs="Tahoma"/>
                <w:b/>
                <w:bCs/>
                <w:color w:val="000000"/>
                <w:sz w:val="26"/>
                <w:szCs w:val="26"/>
                <w:lang w:val="en-IN" w:eastAsia="en-IN"/>
              </w:rPr>
            </w:pPr>
            <w:r w:rsidRPr="00B46E02">
              <w:rPr>
                <w:rFonts w:ascii="Tahoma" w:hAnsi="Tahoma" w:cs="Tahoma"/>
                <w:bCs/>
                <w:color w:val="000000"/>
                <w:sz w:val="26"/>
                <w:szCs w:val="26"/>
                <w:lang w:val="en-IN" w:eastAsia="en-IN"/>
              </w:rPr>
              <w:t>The member banks were requested to advise the branches to extend financial assistance to the dairy entrepreneurs as per scheme so as to   supplement the income of the farmers</w:t>
            </w:r>
            <w:r w:rsidRPr="00B46E02">
              <w:rPr>
                <w:rFonts w:ascii="Tahoma" w:hAnsi="Tahoma" w:cs="Tahoma"/>
                <w:b/>
                <w:bCs/>
                <w:color w:val="000000"/>
                <w:sz w:val="26"/>
                <w:szCs w:val="26"/>
                <w:lang w:val="en-IN" w:eastAsia="en-IN"/>
              </w:rPr>
              <w:t xml:space="preserve">. </w:t>
            </w:r>
          </w:p>
          <w:p w:rsidR="00847264" w:rsidRPr="00B46E02" w:rsidRDefault="00E1047F" w:rsidP="003227E5">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 xml:space="preserve">ACTION </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BANK</w:t>
            </w:r>
            <w:r w:rsidR="00ED5E8C">
              <w:rPr>
                <w:rFonts w:ascii="Tahoma" w:hAnsi="Tahoma" w:cs="Tahoma"/>
                <w:b/>
                <w:bCs/>
                <w:color w:val="000000"/>
                <w:sz w:val="26"/>
                <w:szCs w:val="26"/>
                <w:lang w:val="en-IN" w:eastAsia="en-IN"/>
              </w:rPr>
              <w:t>s</w:t>
            </w:r>
          </w:p>
          <w:p w:rsidR="003227E5" w:rsidRPr="00B46E02" w:rsidRDefault="003227E5" w:rsidP="003227E5">
            <w:pPr>
              <w:pStyle w:val="BodyText"/>
              <w:jc w:val="right"/>
              <w:rPr>
                <w:rFonts w:ascii="Tahoma" w:hAnsi="Tahoma" w:cs="Tahoma"/>
                <w:b/>
                <w:bCs/>
                <w:color w:val="000000"/>
                <w:sz w:val="26"/>
                <w:szCs w:val="26"/>
                <w:lang w:val="en-IN" w:eastAsia="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68"/>
            </w:tblGrid>
            <w:tr w:rsidR="006F5D96" w:rsidRPr="00B46E02" w:rsidTr="003166E1">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t>ITEM NO. 28</w:t>
                  </w:r>
                </w:p>
              </w:tc>
              <w:tc>
                <w:tcPr>
                  <w:tcW w:w="7668" w:type="dxa"/>
                </w:tcPr>
                <w:p w:rsidR="006F5D96" w:rsidRPr="00B46E02" w:rsidRDefault="006F5D96" w:rsidP="003166E1">
                  <w:pPr>
                    <w:pStyle w:val="BodyText2"/>
                    <w:jc w:val="both"/>
                    <w:rPr>
                      <w:rFonts w:ascii="Tahoma" w:hAnsi="Tahoma" w:cs="Tahoma"/>
                      <w:color w:val="000000"/>
                      <w:sz w:val="26"/>
                      <w:szCs w:val="26"/>
                    </w:rPr>
                  </w:pPr>
                  <w:r w:rsidRPr="00B46E02">
                    <w:rPr>
                      <w:rFonts w:ascii="Tahoma" w:hAnsi="Tahoma" w:cs="Tahoma"/>
                      <w:b/>
                      <w:color w:val="000000"/>
                      <w:sz w:val="26"/>
                      <w:szCs w:val="26"/>
                    </w:rPr>
                    <w:t xml:space="preserve"> EQUITY GRANT &amp; CREDIT GURANTEE FUND SCHEME FOR FARMER PRODUCER COMPANIES.</w:t>
                  </w:r>
                </w:p>
              </w:tc>
            </w:tr>
          </w:tbl>
          <w:p w:rsidR="006F5D96" w:rsidRPr="00B46E02" w:rsidRDefault="000A6EB5" w:rsidP="00526FF4">
            <w:pPr>
              <w:pStyle w:val="PlainText"/>
              <w:pBdr>
                <w:bottom w:val="thinThickThinMediumGap" w:sz="18" w:space="1" w:color="auto"/>
              </w:pBdr>
              <w:tabs>
                <w:tab w:val="left" w:pos="1683"/>
                <w:tab w:val="left" w:pos="3329"/>
              </w:tabs>
              <w:spacing w:after="0"/>
              <w:ind w:hanging="108"/>
              <w:rPr>
                <w:color w:val="000000"/>
                <w:sz w:val="26"/>
                <w:szCs w:val="26"/>
                <w:lang w:val="en-IN" w:eastAsia="en-IN"/>
              </w:rPr>
            </w:pPr>
            <w:r>
              <w:rPr>
                <w:color w:val="000000"/>
                <w:sz w:val="26"/>
                <w:szCs w:val="26"/>
                <w:lang w:val="en-IN" w:eastAsia="en-IN"/>
              </w:rPr>
              <w:tab/>
            </w:r>
            <w:r w:rsidR="00526FF4">
              <w:rPr>
                <w:color w:val="000000"/>
                <w:sz w:val="26"/>
                <w:szCs w:val="26"/>
                <w:lang w:val="en-IN" w:eastAsia="en-IN"/>
              </w:rPr>
              <w:tab/>
            </w:r>
            <w:r w:rsidR="00526FF4">
              <w:rPr>
                <w:color w:val="000000"/>
                <w:sz w:val="26"/>
                <w:szCs w:val="26"/>
                <w:lang w:val="en-IN" w:eastAsia="en-IN"/>
              </w:rPr>
              <w:tab/>
            </w:r>
          </w:p>
          <w:p w:rsidR="006F5D96" w:rsidRPr="00B46E02" w:rsidRDefault="006F5D96" w:rsidP="003166E1">
            <w:pPr>
              <w:pStyle w:val="PlainText"/>
              <w:spacing w:after="0"/>
              <w:ind w:hanging="108"/>
              <w:rPr>
                <w:color w:val="000000"/>
                <w:sz w:val="26"/>
                <w:szCs w:val="26"/>
                <w:lang w:val="en-IN" w:eastAsia="en-IN"/>
              </w:rPr>
            </w:pPr>
          </w:p>
          <w:p w:rsidR="00E1047F" w:rsidRPr="00B46E02" w:rsidRDefault="00834619" w:rsidP="003166E1">
            <w:pPr>
              <w:pStyle w:val="PlainText"/>
              <w:spacing w:after="0"/>
              <w:ind w:hanging="108"/>
              <w:rPr>
                <w:color w:val="000000"/>
                <w:sz w:val="26"/>
                <w:szCs w:val="26"/>
                <w:lang w:val="en-IN" w:eastAsia="en-IN"/>
              </w:rPr>
            </w:pPr>
            <w:r>
              <w:rPr>
                <w:color w:val="000000"/>
                <w:sz w:val="26"/>
                <w:szCs w:val="26"/>
                <w:lang w:val="en-IN" w:eastAsia="en-IN"/>
              </w:rPr>
              <w:t xml:space="preserve"> </w:t>
            </w:r>
            <w:r w:rsidR="00E1047F" w:rsidRPr="00B46E02">
              <w:rPr>
                <w:color w:val="000000"/>
                <w:sz w:val="26"/>
                <w:szCs w:val="26"/>
                <w:lang w:val="en-IN" w:eastAsia="en-IN"/>
              </w:rPr>
              <w:t xml:space="preserve">The Representative of </w:t>
            </w:r>
            <w:r w:rsidR="003227E5" w:rsidRPr="00B46E02">
              <w:rPr>
                <w:color w:val="000000"/>
                <w:sz w:val="26"/>
                <w:szCs w:val="26"/>
                <w:lang w:val="en-IN" w:eastAsia="en-IN"/>
              </w:rPr>
              <w:t>SFAC made</w:t>
            </w:r>
            <w:r w:rsidR="00E1047F" w:rsidRPr="00B46E02">
              <w:rPr>
                <w:color w:val="000000"/>
                <w:sz w:val="26"/>
                <w:szCs w:val="26"/>
                <w:lang w:val="en-IN" w:eastAsia="en-IN"/>
              </w:rPr>
              <w:t xml:space="preserve"> presentation on</w:t>
            </w:r>
            <w:r w:rsidR="003827B7" w:rsidRPr="00B46E02">
              <w:rPr>
                <w:color w:val="000000"/>
                <w:sz w:val="26"/>
                <w:szCs w:val="26"/>
                <w:lang w:val="en-IN" w:eastAsia="en-IN"/>
              </w:rPr>
              <w:t xml:space="preserve"> Equity Fund and Credit Guarantee Fund Scheme in the house and requested the banks to </w:t>
            </w:r>
            <w:r w:rsidR="003227E5" w:rsidRPr="00B46E02">
              <w:rPr>
                <w:color w:val="000000"/>
                <w:sz w:val="26"/>
                <w:szCs w:val="26"/>
                <w:lang w:val="en-IN" w:eastAsia="en-IN"/>
              </w:rPr>
              <w:t>extend credit</w:t>
            </w:r>
            <w:r w:rsidR="003827B7" w:rsidRPr="00B46E02">
              <w:rPr>
                <w:color w:val="000000"/>
                <w:sz w:val="26"/>
                <w:szCs w:val="26"/>
                <w:lang w:val="en-IN" w:eastAsia="en-IN"/>
              </w:rPr>
              <w:t xml:space="preserve"> </w:t>
            </w:r>
            <w:r w:rsidR="003227E5" w:rsidRPr="00B46E02">
              <w:rPr>
                <w:color w:val="000000"/>
                <w:sz w:val="26"/>
                <w:szCs w:val="26"/>
                <w:lang w:val="en-IN" w:eastAsia="en-IN"/>
              </w:rPr>
              <w:t>to Farmer</w:t>
            </w:r>
            <w:r w:rsidR="003827B7" w:rsidRPr="00B46E02">
              <w:rPr>
                <w:color w:val="000000"/>
                <w:sz w:val="26"/>
                <w:szCs w:val="26"/>
                <w:lang w:val="en-IN" w:eastAsia="en-IN"/>
              </w:rPr>
              <w:t xml:space="preserve"> Producer </w:t>
            </w:r>
            <w:r w:rsidR="003227E5" w:rsidRPr="00B46E02">
              <w:rPr>
                <w:color w:val="000000"/>
                <w:sz w:val="26"/>
                <w:szCs w:val="26"/>
                <w:lang w:val="en-IN" w:eastAsia="en-IN"/>
              </w:rPr>
              <w:t>Companies under</w:t>
            </w:r>
            <w:r w:rsidR="003827B7" w:rsidRPr="00B46E02">
              <w:rPr>
                <w:color w:val="000000"/>
                <w:sz w:val="26"/>
                <w:szCs w:val="26"/>
                <w:lang w:val="en-IN" w:eastAsia="en-IN"/>
              </w:rPr>
              <w:t xml:space="preserve"> these schemes.</w:t>
            </w:r>
          </w:p>
          <w:p w:rsidR="00E1047F" w:rsidRPr="00B46E02" w:rsidRDefault="00E1047F" w:rsidP="003166E1">
            <w:pPr>
              <w:pStyle w:val="PlainText"/>
              <w:spacing w:after="0"/>
              <w:ind w:hanging="108"/>
              <w:rPr>
                <w:color w:val="000000"/>
                <w:sz w:val="26"/>
                <w:szCs w:val="26"/>
                <w:lang w:val="en-IN" w:eastAsia="en-IN"/>
              </w:rPr>
            </w:pPr>
          </w:p>
          <w:p w:rsidR="003227E5" w:rsidRPr="00B46E02" w:rsidRDefault="003227E5" w:rsidP="003227E5">
            <w:pPr>
              <w:pStyle w:val="BodyText"/>
              <w:jc w:val="righ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 xml:space="preserve">ACTION </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ALL BANK</w:t>
            </w:r>
            <w:r w:rsidR="003A04F6">
              <w:rPr>
                <w:rFonts w:ascii="Tahoma" w:hAnsi="Tahoma" w:cs="Tahoma"/>
                <w:b/>
                <w:bCs/>
                <w:color w:val="000000"/>
                <w:sz w:val="26"/>
                <w:szCs w:val="26"/>
                <w:lang w:val="en-IN" w:eastAsia="en-IN"/>
              </w:rPr>
              <w:t>s</w:t>
            </w:r>
          </w:p>
          <w:p w:rsidR="003227E5" w:rsidRPr="00B46E02" w:rsidRDefault="003227E5" w:rsidP="003227E5">
            <w:pPr>
              <w:pStyle w:val="BodyText"/>
              <w:rPr>
                <w:rFonts w:ascii="Tahoma" w:hAnsi="Tahoma" w:cs="Tahoma"/>
                <w:b/>
                <w:bCs/>
                <w:color w:val="000000"/>
                <w:sz w:val="26"/>
                <w:szCs w:val="26"/>
                <w:lang w:val="en-IN" w:eastAsia="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68"/>
            </w:tblGrid>
            <w:tr w:rsidR="006F5D96" w:rsidRPr="00B46E02" w:rsidTr="003166E1">
              <w:tc>
                <w:tcPr>
                  <w:tcW w:w="1908" w:type="dxa"/>
                </w:tcPr>
                <w:p w:rsidR="006F5D96" w:rsidRPr="00B46E02" w:rsidRDefault="006F5D96" w:rsidP="003166E1">
                  <w:pPr>
                    <w:pStyle w:val="PlainText"/>
                    <w:spacing w:after="0"/>
                    <w:rPr>
                      <w:b/>
                      <w:color w:val="000000"/>
                      <w:sz w:val="26"/>
                      <w:szCs w:val="26"/>
                    </w:rPr>
                  </w:pPr>
                  <w:r w:rsidRPr="00B46E02">
                    <w:rPr>
                      <w:b/>
                      <w:color w:val="000000"/>
                      <w:sz w:val="26"/>
                      <w:szCs w:val="26"/>
                    </w:rPr>
                    <w:t>ITEM NO. 29</w:t>
                  </w:r>
                </w:p>
              </w:tc>
              <w:tc>
                <w:tcPr>
                  <w:tcW w:w="7668" w:type="dxa"/>
                </w:tcPr>
                <w:p w:rsidR="006F5D96" w:rsidRPr="00B46E02" w:rsidRDefault="006F5D96" w:rsidP="003D101F">
                  <w:pPr>
                    <w:pStyle w:val="PlainText"/>
                    <w:spacing w:after="0"/>
                    <w:ind w:hanging="108"/>
                    <w:rPr>
                      <w:b/>
                      <w:color w:val="000000"/>
                      <w:sz w:val="26"/>
                      <w:szCs w:val="26"/>
                    </w:rPr>
                  </w:pPr>
                  <w:r w:rsidRPr="00B46E02">
                    <w:rPr>
                      <w:b/>
                      <w:color w:val="000000"/>
                      <w:sz w:val="26"/>
                      <w:szCs w:val="26"/>
                    </w:rPr>
                    <w:t xml:space="preserve"> </w:t>
                  </w:r>
                  <w:r w:rsidR="003D101F" w:rsidRPr="00B46E02">
                    <w:rPr>
                      <w:b/>
                      <w:color w:val="000000"/>
                      <w:sz w:val="26"/>
                      <w:szCs w:val="26"/>
                    </w:rPr>
                    <w:t>Supplementary item- Providing of Security at ATMs.</w:t>
                  </w:r>
                </w:p>
              </w:tc>
            </w:tr>
          </w:tbl>
          <w:p w:rsidR="006F5D96" w:rsidRPr="00B46E02" w:rsidRDefault="006F5D96" w:rsidP="003166E1">
            <w:pPr>
              <w:pStyle w:val="BodyText"/>
              <w:rPr>
                <w:rFonts w:ascii="Tahoma" w:hAnsi="Tahoma" w:cs="Tahoma"/>
                <w:b/>
                <w:bCs/>
                <w:color w:val="000000"/>
                <w:sz w:val="26"/>
                <w:szCs w:val="26"/>
                <w:lang w:val="en-IN" w:eastAsia="en-IN"/>
              </w:rPr>
            </w:pPr>
          </w:p>
          <w:p w:rsidR="006F5D96" w:rsidRPr="00B46E02" w:rsidRDefault="00716E5D" w:rsidP="003166E1">
            <w:pPr>
              <w:pStyle w:val="PlainText"/>
              <w:spacing w:after="0"/>
              <w:ind w:hanging="108"/>
              <w:rPr>
                <w:color w:val="000000"/>
                <w:sz w:val="26"/>
                <w:szCs w:val="26"/>
                <w:lang w:val="en-IN" w:eastAsia="en-IN"/>
              </w:rPr>
            </w:pPr>
            <w:r w:rsidRPr="00B46E02">
              <w:rPr>
                <w:color w:val="000000"/>
                <w:sz w:val="26"/>
                <w:szCs w:val="26"/>
                <w:lang w:val="en-IN" w:eastAsia="en-IN"/>
              </w:rPr>
              <w:t xml:space="preserve">Taking up </w:t>
            </w:r>
            <w:r w:rsidR="0010261E">
              <w:rPr>
                <w:color w:val="000000"/>
                <w:sz w:val="26"/>
                <w:szCs w:val="26"/>
                <w:lang w:val="en-IN" w:eastAsia="en-IN"/>
              </w:rPr>
              <w:t xml:space="preserve">for discussion </w:t>
            </w:r>
            <w:r w:rsidRPr="00B46E02">
              <w:rPr>
                <w:color w:val="000000"/>
                <w:sz w:val="26"/>
                <w:szCs w:val="26"/>
                <w:lang w:val="en-IN" w:eastAsia="en-IN"/>
              </w:rPr>
              <w:t xml:space="preserve">the issue of providing </w:t>
            </w:r>
            <w:r w:rsidR="007523ED" w:rsidRPr="00B46E02">
              <w:rPr>
                <w:color w:val="000000"/>
                <w:sz w:val="26"/>
                <w:szCs w:val="26"/>
                <w:lang w:val="en-IN" w:eastAsia="en-IN"/>
              </w:rPr>
              <w:t>24 hours security at ATMs</w:t>
            </w:r>
            <w:r w:rsidRPr="00B46E02">
              <w:rPr>
                <w:color w:val="000000"/>
                <w:sz w:val="26"/>
                <w:szCs w:val="26"/>
                <w:lang w:val="en-IN" w:eastAsia="en-IN"/>
              </w:rPr>
              <w:t xml:space="preserve"> by banks and sealing of ATMs by District Administration in Panchkula and Ambala</w:t>
            </w:r>
            <w:r w:rsidR="0010261E">
              <w:rPr>
                <w:color w:val="000000"/>
                <w:sz w:val="26"/>
                <w:szCs w:val="26"/>
                <w:lang w:val="en-IN" w:eastAsia="en-IN"/>
              </w:rPr>
              <w:t xml:space="preserve"> Districts</w:t>
            </w:r>
            <w:r w:rsidRPr="00B46E02">
              <w:rPr>
                <w:color w:val="000000"/>
                <w:sz w:val="26"/>
                <w:szCs w:val="26"/>
                <w:lang w:val="en-IN" w:eastAsia="en-IN"/>
              </w:rPr>
              <w:t xml:space="preserve">, the house </w:t>
            </w:r>
            <w:r w:rsidR="0010261E">
              <w:rPr>
                <w:color w:val="000000"/>
                <w:sz w:val="26"/>
                <w:szCs w:val="26"/>
                <w:lang w:val="en-IN" w:eastAsia="en-IN"/>
              </w:rPr>
              <w:t xml:space="preserve">urged upon </w:t>
            </w:r>
            <w:r w:rsidRPr="00B46E02">
              <w:rPr>
                <w:color w:val="000000"/>
                <w:sz w:val="26"/>
                <w:szCs w:val="26"/>
                <w:lang w:val="en-IN" w:eastAsia="en-IN"/>
              </w:rPr>
              <w:t xml:space="preserve">Principal Secretary, SJ&amp;E, Govt of </w:t>
            </w:r>
            <w:r w:rsidR="001644FD" w:rsidRPr="00B46E02">
              <w:rPr>
                <w:color w:val="000000"/>
                <w:sz w:val="26"/>
                <w:szCs w:val="26"/>
                <w:lang w:val="en-IN" w:eastAsia="en-IN"/>
              </w:rPr>
              <w:t>Haryana</w:t>
            </w:r>
            <w:r w:rsidR="0010261E">
              <w:rPr>
                <w:color w:val="000000"/>
                <w:sz w:val="26"/>
                <w:szCs w:val="26"/>
                <w:lang w:val="en-IN" w:eastAsia="en-IN"/>
              </w:rPr>
              <w:t xml:space="preserve"> and convener SLBC to take up with Additional Chief Secretary</w:t>
            </w:r>
            <w:r w:rsidR="00834619">
              <w:rPr>
                <w:color w:val="000000"/>
                <w:sz w:val="26"/>
                <w:szCs w:val="26"/>
                <w:lang w:val="en-IN" w:eastAsia="en-IN"/>
              </w:rPr>
              <w:t xml:space="preserve"> </w:t>
            </w:r>
            <w:r w:rsidR="0010261E">
              <w:rPr>
                <w:color w:val="000000"/>
                <w:sz w:val="26"/>
                <w:szCs w:val="26"/>
                <w:lang w:val="en-IN" w:eastAsia="en-IN"/>
              </w:rPr>
              <w:t xml:space="preserve">(Home) Haryana to intervene in the matter </w:t>
            </w:r>
            <w:r w:rsidR="00BB6EAB">
              <w:rPr>
                <w:color w:val="000000"/>
                <w:sz w:val="26"/>
                <w:szCs w:val="26"/>
                <w:lang w:val="en-IN" w:eastAsia="en-IN"/>
              </w:rPr>
              <w:t xml:space="preserve">and for working out a mutually </w:t>
            </w:r>
            <w:r w:rsidR="0010261E">
              <w:rPr>
                <w:color w:val="000000"/>
                <w:sz w:val="26"/>
                <w:szCs w:val="26"/>
                <w:lang w:val="en-IN" w:eastAsia="en-IN"/>
              </w:rPr>
              <w:t>workable / acceptable  solution to  the problem.</w:t>
            </w:r>
            <w:r w:rsidR="0010261E" w:rsidRPr="00B46E02">
              <w:rPr>
                <w:color w:val="000000"/>
                <w:sz w:val="26"/>
                <w:szCs w:val="26"/>
                <w:lang w:val="en-IN" w:eastAsia="en-IN"/>
              </w:rPr>
              <w:t xml:space="preserve"> </w:t>
            </w:r>
          </w:p>
          <w:p w:rsidR="006F5D96" w:rsidRPr="00B46E02" w:rsidRDefault="006F5D96" w:rsidP="003166E1">
            <w:pPr>
              <w:pStyle w:val="PlainText"/>
              <w:spacing w:after="0"/>
              <w:ind w:hanging="108"/>
              <w:rPr>
                <w:color w:val="000000"/>
                <w:sz w:val="26"/>
                <w:szCs w:val="26"/>
                <w:lang w:val="en-IN" w:eastAsia="en-IN"/>
              </w:rPr>
            </w:pPr>
          </w:p>
          <w:p w:rsidR="009E29D1" w:rsidRDefault="005B5E43" w:rsidP="008E0499">
            <w:pPr>
              <w:pStyle w:val="BodyText"/>
              <w:rPr>
                <w:rFonts w:ascii="Tahoma" w:hAnsi="Tahoma" w:cs="Tahoma"/>
                <w:b/>
                <w:bCs/>
                <w:color w:val="000000"/>
                <w:sz w:val="26"/>
                <w:szCs w:val="26"/>
                <w:lang w:val="en-IN" w:eastAsia="en-IN"/>
              </w:rPr>
            </w:pPr>
            <w:r w:rsidRPr="00B46E02">
              <w:rPr>
                <w:rFonts w:ascii="Tahoma" w:hAnsi="Tahoma" w:cs="Tahoma"/>
                <w:b/>
                <w:bCs/>
                <w:color w:val="000000"/>
                <w:sz w:val="26"/>
                <w:szCs w:val="26"/>
                <w:lang w:val="en-IN" w:eastAsia="en-IN"/>
              </w:rPr>
              <w:t>ACTION</w:t>
            </w:r>
            <w:r w:rsidR="00674FB1">
              <w:rPr>
                <w:rFonts w:ascii="Tahoma" w:hAnsi="Tahoma" w:cs="Tahoma"/>
                <w:b/>
                <w:bCs/>
                <w:color w:val="000000"/>
                <w:sz w:val="26"/>
                <w:szCs w:val="26"/>
                <w:lang w:val="en-IN" w:eastAsia="en-IN"/>
              </w:rPr>
              <w:t>:</w:t>
            </w:r>
            <w:r w:rsidRPr="00B46E02">
              <w:rPr>
                <w:rFonts w:ascii="Tahoma" w:hAnsi="Tahoma" w:cs="Tahoma"/>
                <w:b/>
                <w:bCs/>
                <w:color w:val="000000"/>
                <w:sz w:val="26"/>
                <w:szCs w:val="26"/>
                <w:lang w:val="en-IN" w:eastAsia="en-IN"/>
              </w:rPr>
              <w:t xml:space="preserve"> CONVENER BANK</w:t>
            </w:r>
            <w:r w:rsidR="00042F30">
              <w:rPr>
                <w:rFonts w:ascii="Tahoma" w:hAnsi="Tahoma" w:cs="Tahoma"/>
                <w:b/>
                <w:bCs/>
                <w:color w:val="000000"/>
                <w:sz w:val="26"/>
                <w:szCs w:val="26"/>
                <w:lang w:val="en-IN" w:eastAsia="en-IN"/>
              </w:rPr>
              <w:t>/DEPTT. OF SOCIAL JUSTICE &amp; EMPOWERMENT,</w:t>
            </w:r>
            <w:r w:rsidR="00185BB6">
              <w:rPr>
                <w:rFonts w:ascii="Tahoma" w:hAnsi="Tahoma" w:cs="Tahoma"/>
                <w:b/>
                <w:bCs/>
                <w:color w:val="000000"/>
                <w:sz w:val="26"/>
                <w:szCs w:val="26"/>
                <w:lang w:val="en-IN" w:eastAsia="en-IN"/>
              </w:rPr>
              <w:t xml:space="preserve"> </w:t>
            </w:r>
            <w:r w:rsidR="00042F30">
              <w:rPr>
                <w:rFonts w:ascii="Tahoma" w:hAnsi="Tahoma" w:cs="Tahoma"/>
                <w:b/>
                <w:bCs/>
                <w:color w:val="000000"/>
                <w:sz w:val="26"/>
                <w:szCs w:val="26"/>
                <w:lang w:val="en-IN" w:eastAsia="en-IN"/>
              </w:rPr>
              <w:t>HARYANA</w:t>
            </w:r>
            <w:r w:rsidR="008E0499">
              <w:rPr>
                <w:rFonts w:ascii="Tahoma" w:hAnsi="Tahoma" w:cs="Tahoma"/>
                <w:b/>
                <w:bCs/>
                <w:color w:val="000000"/>
                <w:sz w:val="26"/>
                <w:szCs w:val="26"/>
                <w:lang w:val="en-IN" w:eastAsia="en-IN"/>
              </w:rPr>
              <w:t>.</w:t>
            </w:r>
          </w:p>
          <w:p w:rsidR="006F5D96" w:rsidRPr="00B46E02" w:rsidRDefault="006F5D96" w:rsidP="003166E1">
            <w:pPr>
              <w:pStyle w:val="PlainText"/>
              <w:spacing w:after="0"/>
              <w:ind w:hanging="108"/>
              <w:rPr>
                <w:color w:val="000000"/>
                <w:sz w:val="26"/>
                <w:szCs w:val="26"/>
                <w:lang w:val="en-IN" w:eastAsia="en-IN"/>
              </w:rPr>
            </w:pPr>
          </w:p>
        </w:tc>
        <w:tc>
          <w:tcPr>
            <w:tcW w:w="304" w:type="dxa"/>
          </w:tcPr>
          <w:p w:rsidR="006F5D96" w:rsidRPr="00B46E02" w:rsidRDefault="006F5D96" w:rsidP="003166E1">
            <w:pPr>
              <w:pStyle w:val="PlainText"/>
              <w:spacing w:after="0"/>
              <w:rPr>
                <w:color w:val="000000"/>
                <w:sz w:val="26"/>
                <w:szCs w:val="26"/>
                <w:lang w:val="en-IN" w:eastAsia="en-IN"/>
              </w:rPr>
            </w:pPr>
          </w:p>
        </w:tc>
      </w:tr>
      <w:tr w:rsidR="006F5D96" w:rsidRPr="00B46E02" w:rsidTr="00222753">
        <w:trPr>
          <w:gridBefore w:val="1"/>
          <w:gridAfter w:val="2"/>
          <w:wBefore w:w="18" w:type="dxa"/>
          <w:wAfter w:w="628" w:type="dxa"/>
        </w:trPr>
        <w:tc>
          <w:tcPr>
            <w:tcW w:w="1548" w:type="dxa"/>
          </w:tcPr>
          <w:p w:rsidR="006F5D96" w:rsidRPr="00B46E02" w:rsidRDefault="006F5D96" w:rsidP="003166E1">
            <w:pPr>
              <w:pStyle w:val="PlainText"/>
              <w:spacing w:after="0"/>
              <w:jc w:val="center"/>
              <w:rPr>
                <w:b/>
                <w:color w:val="000000"/>
                <w:sz w:val="26"/>
                <w:szCs w:val="26"/>
              </w:rPr>
            </w:pPr>
            <w:r w:rsidRPr="00B46E02">
              <w:rPr>
                <w:b/>
                <w:color w:val="000000"/>
                <w:sz w:val="26"/>
                <w:szCs w:val="26"/>
              </w:rPr>
              <w:lastRenderedPageBreak/>
              <w:br w:type="page"/>
              <w:t>ITEM NO. 30</w:t>
            </w:r>
            <w:r w:rsidR="00A1280B">
              <w:rPr>
                <w:b/>
                <w:color w:val="000000"/>
                <w:sz w:val="26"/>
                <w:szCs w:val="26"/>
              </w:rPr>
              <w:t>-40</w:t>
            </w:r>
          </w:p>
        </w:tc>
        <w:tc>
          <w:tcPr>
            <w:tcW w:w="7938" w:type="dxa"/>
            <w:gridSpan w:val="3"/>
          </w:tcPr>
          <w:p w:rsidR="006F5D96" w:rsidRPr="00B46E02" w:rsidRDefault="006F5D96" w:rsidP="00A1280B">
            <w:pPr>
              <w:pStyle w:val="PlainText"/>
              <w:spacing w:after="0"/>
              <w:rPr>
                <w:b/>
                <w:color w:val="000000"/>
                <w:sz w:val="26"/>
                <w:szCs w:val="26"/>
              </w:rPr>
            </w:pPr>
            <w:r w:rsidRPr="00B46E02">
              <w:rPr>
                <w:b/>
                <w:color w:val="000000"/>
                <w:sz w:val="26"/>
                <w:szCs w:val="26"/>
              </w:rPr>
              <w:t xml:space="preserve"> </w:t>
            </w:r>
            <w:r w:rsidR="00A1280B">
              <w:rPr>
                <w:b/>
                <w:color w:val="000000"/>
                <w:sz w:val="26"/>
                <w:szCs w:val="26"/>
              </w:rPr>
              <w:t xml:space="preserve">AGENDA ITEMS FROM 30 TO 40 </w:t>
            </w:r>
          </w:p>
        </w:tc>
      </w:tr>
    </w:tbl>
    <w:p w:rsidR="006F5D96" w:rsidRPr="00B46E02" w:rsidRDefault="006F5D96" w:rsidP="006F5D96">
      <w:pPr>
        <w:pStyle w:val="BodyText2"/>
        <w:jc w:val="both"/>
        <w:rPr>
          <w:rFonts w:ascii="Tahoma" w:hAnsi="Tahoma" w:cs="Tahoma"/>
          <w:bCs/>
          <w:color w:val="000000"/>
          <w:sz w:val="26"/>
          <w:szCs w:val="26"/>
        </w:rPr>
      </w:pPr>
    </w:p>
    <w:p w:rsidR="006F5D96" w:rsidRDefault="00A1280B" w:rsidP="006F5D96">
      <w:pPr>
        <w:pStyle w:val="NormalWeb"/>
        <w:tabs>
          <w:tab w:val="right" w:pos="9026"/>
        </w:tabs>
        <w:spacing w:after="0"/>
        <w:jc w:val="both"/>
        <w:rPr>
          <w:rFonts w:ascii="Tahoma" w:hAnsi="Tahoma" w:cs="Tahoma"/>
          <w:color w:val="000000"/>
          <w:sz w:val="26"/>
          <w:szCs w:val="26"/>
        </w:rPr>
      </w:pPr>
      <w:r>
        <w:rPr>
          <w:rFonts w:ascii="Tahoma" w:hAnsi="Tahoma" w:cs="Tahoma"/>
          <w:color w:val="000000"/>
          <w:sz w:val="26"/>
          <w:szCs w:val="26"/>
        </w:rPr>
        <w:t xml:space="preserve">All the above items were </w:t>
      </w:r>
      <w:r w:rsidR="00491E06">
        <w:rPr>
          <w:rFonts w:ascii="Tahoma" w:hAnsi="Tahoma" w:cs="Tahoma"/>
          <w:color w:val="000000"/>
          <w:sz w:val="26"/>
          <w:szCs w:val="26"/>
        </w:rPr>
        <w:t>for the information of house.</w:t>
      </w:r>
    </w:p>
    <w:p w:rsidR="00491E06" w:rsidRPr="00B46E02" w:rsidRDefault="00491E06" w:rsidP="006F5D96">
      <w:pPr>
        <w:pStyle w:val="NormalWeb"/>
        <w:tabs>
          <w:tab w:val="right" w:pos="9026"/>
        </w:tabs>
        <w:spacing w:after="0"/>
        <w:jc w:val="both"/>
        <w:rPr>
          <w:rFonts w:ascii="Tahoma" w:hAnsi="Tahoma" w:cs="Tahoma"/>
          <w:color w:val="000000"/>
          <w:sz w:val="26"/>
          <w:szCs w:val="26"/>
        </w:rPr>
      </w:pPr>
      <w:r>
        <w:rPr>
          <w:rFonts w:ascii="Tahoma" w:hAnsi="Tahoma" w:cs="Tahoma"/>
          <w:color w:val="000000"/>
          <w:sz w:val="26"/>
          <w:szCs w:val="26"/>
        </w:rPr>
        <w:t>The meeting ended with a vote of thanks proposed by Sh.A.K.Sharma, DGM</w:t>
      </w:r>
      <w:r w:rsidR="003A04F6">
        <w:rPr>
          <w:rFonts w:ascii="Tahoma" w:hAnsi="Tahoma" w:cs="Tahoma"/>
          <w:color w:val="000000"/>
          <w:sz w:val="26"/>
          <w:szCs w:val="26"/>
        </w:rPr>
        <w:t>, PNB</w:t>
      </w:r>
      <w:r>
        <w:rPr>
          <w:rFonts w:ascii="Tahoma" w:hAnsi="Tahoma" w:cs="Tahoma"/>
          <w:color w:val="000000"/>
          <w:sz w:val="26"/>
          <w:szCs w:val="26"/>
        </w:rPr>
        <w:t>.</w:t>
      </w:r>
    </w:p>
    <w:p w:rsidR="00A11346" w:rsidRDefault="005E5F0E" w:rsidP="002B3153">
      <w:pPr>
        <w:pStyle w:val="NormalWeb"/>
        <w:tabs>
          <w:tab w:val="right" w:pos="9026"/>
        </w:tabs>
        <w:spacing w:after="0"/>
        <w:ind w:left="720"/>
        <w:jc w:val="center"/>
        <w:rPr>
          <w:rFonts w:ascii="Tahoma" w:hAnsi="Tahoma" w:cs="Tahoma"/>
          <w:color w:val="000000"/>
          <w:sz w:val="26"/>
          <w:szCs w:val="26"/>
        </w:rPr>
      </w:pPr>
      <w:r>
        <w:rPr>
          <w:rFonts w:ascii="Tahoma" w:hAnsi="Tahoma" w:cs="Tahoma"/>
          <w:color w:val="000000"/>
          <w:sz w:val="26"/>
          <w:szCs w:val="26"/>
        </w:rPr>
        <w:t>- - - - - -</w:t>
      </w:r>
      <w:r w:rsidR="000E779F">
        <w:rPr>
          <w:rFonts w:ascii="Tahoma" w:hAnsi="Tahoma" w:cs="Tahoma"/>
          <w:color w:val="000000"/>
          <w:sz w:val="26"/>
          <w:szCs w:val="26"/>
        </w:rPr>
        <w:t xml:space="preserve"> -</w:t>
      </w:r>
    </w:p>
    <w:p w:rsidR="00526FF4" w:rsidRDefault="00526FF4" w:rsidP="002B3153">
      <w:pPr>
        <w:pStyle w:val="NormalWeb"/>
        <w:tabs>
          <w:tab w:val="right" w:pos="9026"/>
        </w:tabs>
        <w:spacing w:after="0"/>
        <w:ind w:left="720"/>
        <w:jc w:val="center"/>
        <w:rPr>
          <w:rFonts w:ascii="Tahoma" w:hAnsi="Tahoma" w:cs="Tahoma"/>
          <w:color w:val="000000"/>
          <w:sz w:val="26"/>
          <w:szCs w:val="26"/>
        </w:rPr>
      </w:pPr>
    </w:p>
    <w:p w:rsidR="00526FF4" w:rsidRPr="001D527F" w:rsidRDefault="00526FF4" w:rsidP="00F353F4">
      <w:pPr>
        <w:spacing w:after="0" w:line="240" w:lineRule="auto"/>
        <w:jc w:val="center"/>
        <w:rPr>
          <w:rFonts w:ascii="Tahoma" w:hAnsi="Tahoma" w:cs="Tahoma"/>
          <w:sz w:val="26"/>
          <w:szCs w:val="26"/>
        </w:rPr>
      </w:pPr>
      <w:r w:rsidRPr="001D527F">
        <w:rPr>
          <w:rFonts w:cstheme="minorHAnsi"/>
          <w:b/>
          <w:i/>
          <w:sz w:val="44"/>
          <w:szCs w:val="44"/>
        </w:rPr>
        <w:lastRenderedPageBreak/>
        <w:t xml:space="preserve">of </w:t>
      </w:r>
      <w:r w:rsidR="00CC218D" w:rsidRPr="00CC218D">
        <w:rPr>
          <w:rFonts w:cstheme="minorHAnsi"/>
          <w:b/>
          <w:i/>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9.45pt;height:51.05pt" fillcolor="black">
            <v:shadow color="#868686"/>
            <v:textpath style="font-family:&quot;Arial Black&quot;" fitshape="t" trim="t" string="Participants"/>
          </v:shape>
        </w:pict>
      </w:r>
      <w:r w:rsidRPr="001D527F">
        <w:rPr>
          <w:rFonts w:cstheme="minorHAnsi"/>
          <w:b/>
          <w:i/>
          <w:sz w:val="44"/>
          <w:szCs w:val="44"/>
        </w:rPr>
        <w:t xml:space="preserve"> of 12</w:t>
      </w:r>
      <w:r w:rsidR="004D45CA">
        <w:rPr>
          <w:rFonts w:cstheme="minorHAnsi"/>
          <w:b/>
          <w:i/>
          <w:sz w:val="44"/>
          <w:szCs w:val="44"/>
        </w:rPr>
        <w:t>7</w:t>
      </w:r>
      <w:r w:rsidRPr="001D527F">
        <w:rPr>
          <w:rFonts w:cstheme="minorHAnsi"/>
          <w:b/>
          <w:i/>
          <w:sz w:val="44"/>
          <w:szCs w:val="44"/>
          <w:vertAlign w:val="superscript"/>
        </w:rPr>
        <w:t>th</w:t>
      </w:r>
      <w:r w:rsidRPr="001D527F">
        <w:rPr>
          <w:rFonts w:cstheme="minorHAnsi"/>
          <w:b/>
          <w:i/>
          <w:sz w:val="44"/>
          <w:szCs w:val="44"/>
        </w:rPr>
        <w:t xml:space="preserve"> Meeting of SLBC Haryana held on 1</w:t>
      </w:r>
      <w:r w:rsidR="004D45CA">
        <w:rPr>
          <w:rFonts w:cstheme="minorHAnsi"/>
          <w:b/>
          <w:i/>
          <w:sz w:val="44"/>
          <w:szCs w:val="44"/>
        </w:rPr>
        <w:t>3</w:t>
      </w:r>
      <w:r w:rsidRPr="001D527F">
        <w:rPr>
          <w:rFonts w:cstheme="minorHAnsi"/>
          <w:b/>
          <w:i/>
          <w:sz w:val="44"/>
          <w:szCs w:val="44"/>
        </w:rPr>
        <w:t>.0</w:t>
      </w:r>
      <w:r w:rsidR="004D45CA">
        <w:rPr>
          <w:rFonts w:cstheme="minorHAnsi"/>
          <w:b/>
          <w:i/>
          <w:sz w:val="44"/>
          <w:szCs w:val="44"/>
        </w:rPr>
        <w:t>2</w:t>
      </w:r>
      <w:r w:rsidRPr="001D527F">
        <w:rPr>
          <w:rFonts w:cstheme="minorHAnsi"/>
          <w:b/>
          <w:i/>
          <w:sz w:val="44"/>
          <w:szCs w:val="44"/>
        </w:rPr>
        <w:t>.201</w:t>
      </w:r>
      <w:r w:rsidR="004D45CA">
        <w:rPr>
          <w:rFonts w:cstheme="minorHAnsi"/>
          <w:b/>
          <w:i/>
          <w:sz w:val="44"/>
          <w:szCs w:val="44"/>
        </w:rPr>
        <w:t>4</w:t>
      </w:r>
    </w:p>
    <w:p w:rsidR="00526FF4" w:rsidRPr="001D527F" w:rsidRDefault="00526FF4" w:rsidP="00526FF4">
      <w:pPr>
        <w:tabs>
          <w:tab w:val="left" w:pos="7050"/>
        </w:tabs>
        <w:spacing w:after="0" w:line="240" w:lineRule="auto"/>
        <w:jc w:val="both"/>
        <w:rPr>
          <w:rFonts w:ascii="Tahoma" w:hAnsi="Tahoma" w:cs="Tahoma"/>
          <w:b/>
          <w:sz w:val="26"/>
          <w:szCs w:val="26"/>
        </w:rPr>
      </w:pPr>
    </w:p>
    <w:tbl>
      <w:tblPr>
        <w:tblW w:w="1007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9"/>
      </w:tblGrid>
      <w:tr w:rsidR="00526FF4" w:rsidRPr="001D527F" w:rsidTr="004D45CA">
        <w:trPr>
          <w:jc w:val="center"/>
        </w:trPr>
        <w:tc>
          <w:tcPr>
            <w:tcW w:w="861" w:type="dxa"/>
          </w:tcPr>
          <w:p w:rsidR="00526FF4" w:rsidRPr="001D527F" w:rsidRDefault="00526FF4" w:rsidP="004D45CA">
            <w:pPr>
              <w:spacing w:after="0" w:line="240" w:lineRule="auto"/>
              <w:rPr>
                <w:rFonts w:ascii="Tahoma" w:hAnsi="Tahoma" w:cs="Tahoma"/>
                <w:b/>
                <w:sz w:val="26"/>
                <w:szCs w:val="26"/>
              </w:rPr>
            </w:pPr>
            <w:r w:rsidRPr="001D527F">
              <w:rPr>
                <w:rFonts w:ascii="Tahoma" w:hAnsi="Tahoma" w:cs="Tahoma"/>
                <w:b/>
                <w:sz w:val="26"/>
                <w:szCs w:val="26"/>
              </w:rPr>
              <w:t xml:space="preserve"> Sr.</w:t>
            </w:r>
          </w:p>
          <w:p w:rsidR="00526FF4" w:rsidRPr="001D527F" w:rsidRDefault="00526FF4" w:rsidP="004D45CA">
            <w:pPr>
              <w:spacing w:after="0" w:line="240" w:lineRule="auto"/>
              <w:rPr>
                <w:rFonts w:ascii="Tahoma" w:hAnsi="Tahoma" w:cs="Tahoma"/>
                <w:b/>
                <w:sz w:val="26"/>
                <w:szCs w:val="26"/>
              </w:rPr>
            </w:pPr>
            <w:r w:rsidRPr="001D527F">
              <w:rPr>
                <w:rFonts w:ascii="Tahoma" w:hAnsi="Tahoma" w:cs="Tahoma"/>
                <w:b/>
                <w:sz w:val="26"/>
                <w:szCs w:val="26"/>
              </w:rPr>
              <w:t xml:space="preserve"> No.</w:t>
            </w:r>
          </w:p>
        </w:tc>
        <w:tc>
          <w:tcPr>
            <w:tcW w:w="4838" w:type="dxa"/>
          </w:tcPr>
          <w:p w:rsidR="00526FF4" w:rsidRPr="001D527F" w:rsidRDefault="00526FF4" w:rsidP="004D45CA">
            <w:pPr>
              <w:spacing w:after="0" w:line="240" w:lineRule="auto"/>
              <w:jc w:val="both"/>
              <w:rPr>
                <w:rFonts w:ascii="Tahoma" w:hAnsi="Tahoma" w:cs="Tahoma"/>
                <w:b/>
                <w:sz w:val="26"/>
                <w:szCs w:val="26"/>
              </w:rPr>
            </w:pPr>
            <w:r w:rsidRPr="001D527F">
              <w:rPr>
                <w:rFonts w:ascii="Tahoma" w:hAnsi="Tahoma" w:cs="Tahoma"/>
                <w:b/>
                <w:sz w:val="26"/>
                <w:szCs w:val="26"/>
              </w:rPr>
              <w:t xml:space="preserve">Name &amp; </w:t>
            </w:r>
            <w:r w:rsidRPr="001D527F">
              <w:rPr>
                <w:rFonts w:ascii="Tahoma" w:hAnsi="Tahoma" w:cs="Tahoma"/>
                <w:b/>
                <w:bCs/>
                <w:sz w:val="26"/>
                <w:szCs w:val="26"/>
              </w:rPr>
              <w:t>Designation</w:t>
            </w:r>
            <w:r w:rsidRPr="001D527F">
              <w:rPr>
                <w:rFonts w:ascii="Tahoma" w:hAnsi="Tahoma" w:cs="Tahoma"/>
                <w:b/>
                <w:sz w:val="26"/>
                <w:szCs w:val="26"/>
              </w:rPr>
              <w:t xml:space="preserve"> </w:t>
            </w:r>
          </w:p>
          <w:p w:rsidR="00526FF4" w:rsidRPr="001D527F" w:rsidRDefault="00526FF4" w:rsidP="004D45CA">
            <w:pPr>
              <w:spacing w:after="0" w:line="240" w:lineRule="auto"/>
              <w:jc w:val="both"/>
              <w:rPr>
                <w:rFonts w:ascii="Tahoma" w:hAnsi="Tahoma" w:cs="Tahoma"/>
                <w:b/>
                <w:sz w:val="26"/>
                <w:szCs w:val="26"/>
              </w:rPr>
            </w:pPr>
          </w:p>
        </w:tc>
        <w:tc>
          <w:tcPr>
            <w:tcW w:w="4379" w:type="dxa"/>
          </w:tcPr>
          <w:p w:rsidR="00526FF4" w:rsidRPr="001D527F" w:rsidRDefault="00526FF4" w:rsidP="004D45CA">
            <w:pPr>
              <w:pStyle w:val="Heading4"/>
              <w:rPr>
                <w:rFonts w:ascii="Tahoma" w:hAnsi="Tahoma" w:cs="Tahoma"/>
                <w:b/>
                <w:sz w:val="26"/>
                <w:szCs w:val="26"/>
              </w:rPr>
            </w:pPr>
            <w:r w:rsidRPr="001D527F">
              <w:rPr>
                <w:rFonts w:ascii="Tahoma" w:hAnsi="Tahoma" w:cs="Tahoma"/>
                <w:b/>
                <w:sz w:val="26"/>
                <w:szCs w:val="26"/>
              </w:rPr>
              <w:t>Bank/ Department</w:t>
            </w:r>
          </w:p>
        </w:tc>
      </w:tr>
      <w:tr w:rsidR="00526FF4" w:rsidRPr="001D527F" w:rsidTr="004D45CA">
        <w:trPr>
          <w:cantSplit/>
          <w:jc w:val="center"/>
        </w:trPr>
        <w:tc>
          <w:tcPr>
            <w:tcW w:w="861" w:type="dxa"/>
          </w:tcPr>
          <w:p w:rsidR="00526FF4" w:rsidRPr="001D527F" w:rsidRDefault="00526FF4" w:rsidP="004D45CA">
            <w:pPr>
              <w:spacing w:after="0" w:line="240" w:lineRule="auto"/>
              <w:rPr>
                <w:rFonts w:ascii="Tahoma" w:hAnsi="Tahoma" w:cs="Tahoma"/>
                <w:b/>
                <w:sz w:val="26"/>
                <w:szCs w:val="26"/>
              </w:rPr>
            </w:pPr>
          </w:p>
        </w:tc>
        <w:tc>
          <w:tcPr>
            <w:tcW w:w="9217" w:type="dxa"/>
            <w:gridSpan w:val="2"/>
          </w:tcPr>
          <w:p w:rsidR="00526FF4" w:rsidRPr="001D527F" w:rsidRDefault="00526FF4" w:rsidP="004D45CA">
            <w:pPr>
              <w:spacing w:after="0" w:line="240" w:lineRule="auto"/>
              <w:rPr>
                <w:rFonts w:ascii="Tahoma" w:hAnsi="Tahoma" w:cs="Tahoma"/>
                <w:b/>
                <w:sz w:val="26"/>
                <w:szCs w:val="26"/>
              </w:rPr>
            </w:pPr>
            <w:r w:rsidRPr="001D527F">
              <w:rPr>
                <w:rFonts w:ascii="Tahoma" w:hAnsi="Tahoma" w:cs="Tahoma"/>
                <w:b/>
                <w:bCs/>
                <w:sz w:val="26"/>
                <w:szCs w:val="26"/>
              </w:rPr>
              <w:t>Chair</w:t>
            </w:r>
            <w:r>
              <w:rPr>
                <w:rFonts w:ascii="Tahoma" w:hAnsi="Tahoma" w:cs="Tahoma"/>
                <w:b/>
                <w:bCs/>
                <w:sz w:val="26"/>
                <w:szCs w:val="26"/>
              </w:rPr>
              <w:t>person</w:t>
            </w:r>
          </w:p>
        </w:tc>
      </w:tr>
      <w:tr w:rsidR="00526FF4" w:rsidRPr="001D527F" w:rsidTr="004D45CA">
        <w:trPr>
          <w:jc w:val="center"/>
        </w:trPr>
        <w:tc>
          <w:tcPr>
            <w:tcW w:w="861" w:type="dxa"/>
          </w:tcPr>
          <w:p w:rsidR="00526FF4" w:rsidRPr="001D527F" w:rsidRDefault="00526FF4" w:rsidP="004D45CA">
            <w:pPr>
              <w:spacing w:after="0" w:line="240" w:lineRule="auto"/>
              <w:rPr>
                <w:rFonts w:ascii="Tahoma" w:hAnsi="Tahoma" w:cs="Tahoma"/>
                <w:sz w:val="26"/>
                <w:szCs w:val="26"/>
              </w:rPr>
            </w:pPr>
            <w:r>
              <w:rPr>
                <w:rFonts w:ascii="Tahoma" w:hAnsi="Tahoma" w:cs="Tahoma"/>
                <w:sz w:val="26"/>
                <w:szCs w:val="26"/>
              </w:rPr>
              <w:t>1.</w:t>
            </w:r>
          </w:p>
        </w:tc>
        <w:tc>
          <w:tcPr>
            <w:tcW w:w="4838" w:type="dxa"/>
          </w:tcPr>
          <w:p w:rsidR="00526FF4" w:rsidRPr="001D527F" w:rsidRDefault="004D45CA" w:rsidP="004D45CA">
            <w:pPr>
              <w:spacing w:after="0" w:line="240" w:lineRule="auto"/>
              <w:rPr>
                <w:rFonts w:ascii="Tahoma" w:hAnsi="Tahoma" w:cs="Tahoma"/>
                <w:bCs/>
                <w:sz w:val="26"/>
                <w:szCs w:val="26"/>
              </w:rPr>
            </w:pPr>
            <w:r>
              <w:rPr>
                <w:rFonts w:ascii="Tahoma" w:hAnsi="Tahoma" w:cs="Tahoma"/>
                <w:bCs/>
                <w:sz w:val="26"/>
                <w:szCs w:val="26"/>
              </w:rPr>
              <w:t>Shri Rakesh Sethi</w:t>
            </w:r>
            <w:r w:rsidR="00526FF4" w:rsidRPr="001D527F">
              <w:rPr>
                <w:rFonts w:ascii="Tahoma" w:hAnsi="Tahoma" w:cs="Tahoma"/>
                <w:bCs/>
                <w:sz w:val="26"/>
                <w:szCs w:val="26"/>
              </w:rPr>
              <w:t>, Executive Director</w:t>
            </w:r>
          </w:p>
        </w:tc>
        <w:tc>
          <w:tcPr>
            <w:tcW w:w="4379" w:type="dxa"/>
          </w:tcPr>
          <w:p w:rsidR="00526FF4" w:rsidRPr="001D527F" w:rsidRDefault="00526FF4" w:rsidP="004D45CA">
            <w:pPr>
              <w:spacing w:after="0" w:line="240" w:lineRule="auto"/>
              <w:rPr>
                <w:rFonts w:ascii="Tahoma" w:hAnsi="Tahoma" w:cs="Tahoma"/>
                <w:bCs/>
                <w:sz w:val="26"/>
                <w:szCs w:val="26"/>
              </w:rPr>
            </w:pPr>
            <w:r w:rsidRPr="001D527F">
              <w:rPr>
                <w:rFonts w:ascii="Tahoma" w:hAnsi="Tahoma" w:cs="Tahoma"/>
                <w:bCs/>
                <w:sz w:val="26"/>
                <w:szCs w:val="26"/>
              </w:rPr>
              <w:t xml:space="preserve">Punjab National Bank </w:t>
            </w:r>
          </w:p>
        </w:tc>
      </w:tr>
      <w:tr w:rsidR="00526FF4" w:rsidRPr="001D527F" w:rsidTr="004D45CA">
        <w:trPr>
          <w:cantSplit/>
          <w:jc w:val="center"/>
        </w:trPr>
        <w:tc>
          <w:tcPr>
            <w:tcW w:w="861" w:type="dxa"/>
          </w:tcPr>
          <w:p w:rsidR="00526FF4" w:rsidRPr="001D527F" w:rsidRDefault="00526FF4" w:rsidP="004D45CA">
            <w:pPr>
              <w:spacing w:after="0" w:line="240" w:lineRule="auto"/>
              <w:rPr>
                <w:rFonts w:ascii="Tahoma" w:hAnsi="Tahoma" w:cs="Tahoma"/>
                <w:sz w:val="26"/>
                <w:szCs w:val="26"/>
              </w:rPr>
            </w:pPr>
          </w:p>
        </w:tc>
        <w:tc>
          <w:tcPr>
            <w:tcW w:w="9217" w:type="dxa"/>
            <w:gridSpan w:val="2"/>
          </w:tcPr>
          <w:p w:rsidR="00526FF4" w:rsidRPr="001D527F" w:rsidRDefault="00526FF4" w:rsidP="004D45CA">
            <w:pPr>
              <w:spacing w:after="0" w:line="240" w:lineRule="auto"/>
              <w:rPr>
                <w:rFonts w:ascii="Tahoma" w:hAnsi="Tahoma" w:cs="Tahoma"/>
                <w:sz w:val="26"/>
                <w:szCs w:val="26"/>
              </w:rPr>
            </w:pPr>
            <w:r w:rsidRPr="001D527F">
              <w:rPr>
                <w:rFonts w:ascii="Tahoma" w:hAnsi="Tahoma" w:cs="Tahoma"/>
                <w:b/>
                <w:bCs/>
                <w:sz w:val="26"/>
                <w:szCs w:val="26"/>
              </w:rPr>
              <w:t>Chief Guest</w:t>
            </w:r>
          </w:p>
        </w:tc>
      </w:tr>
      <w:tr w:rsidR="00526FF4" w:rsidRPr="001D527F" w:rsidTr="004D45CA">
        <w:trPr>
          <w:jc w:val="center"/>
        </w:trPr>
        <w:tc>
          <w:tcPr>
            <w:tcW w:w="861" w:type="dxa"/>
          </w:tcPr>
          <w:p w:rsidR="00526FF4" w:rsidRPr="001D527F" w:rsidRDefault="00526FF4" w:rsidP="004D45CA">
            <w:pPr>
              <w:spacing w:after="0" w:line="240" w:lineRule="auto"/>
              <w:rPr>
                <w:rFonts w:ascii="Tahoma" w:hAnsi="Tahoma" w:cs="Tahoma"/>
                <w:sz w:val="26"/>
                <w:szCs w:val="26"/>
              </w:rPr>
            </w:pPr>
            <w:r>
              <w:rPr>
                <w:rFonts w:ascii="Tahoma" w:hAnsi="Tahoma" w:cs="Tahoma"/>
                <w:sz w:val="26"/>
                <w:szCs w:val="26"/>
              </w:rPr>
              <w:t>2.</w:t>
            </w:r>
          </w:p>
        </w:tc>
        <w:tc>
          <w:tcPr>
            <w:tcW w:w="4838" w:type="dxa"/>
          </w:tcPr>
          <w:p w:rsidR="00526FF4" w:rsidRPr="001D527F" w:rsidRDefault="00526FF4" w:rsidP="00337369">
            <w:pPr>
              <w:numPr>
                <w:ilvl w:val="0"/>
                <w:numId w:val="56"/>
              </w:numPr>
              <w:spacing w:after="0" w:line="240" w:lineRule="auto"/>
              <w:ind w:left="0"/>
              <w:jc w:val="both"/>
              <w:rPr>
                <w:rFonts w:ascii="Tahoma" w:hAnsi="Tahoma" w:cs="Tahoma"/>
                <w:bCs/>
                <w:sz w:val="26"/>
                <w:szCs w:val="26"/>
              </w:rPr>
            </w:pPr>
            <w:r w:rsidRPr="001D527F">
              <w:rPr>
                <w:rFonts w:ascii="Tahoma" w:hAnsi="Tahoma" w:cs="Tahoma"/>
                <w:bCs/>
                <w:sz w:val="26"/>
                <w:szCs w:val="26"/>
              </w:rPr>
              <w:t xml:space="preserve">Shri </w:t>
            </w:r>
            <w:r w:rsidR="004D45CA">
              <w:rPr>
                <w:rFonts w:ascii="Tahoma" w:hAnsi="Tahoma" w:cs="Tahoma"/>
                <w:bCs/>
                <w:sz w:val="26"/>
                <w:szCs w:val="26"/>
              </w:rPr>
              <w:t>S.C.Choudhary</w:t>
            </w:r>
            <w:r w:rsidRPr="001D527F">
              <w:rPr>
                <w:rFonts w:ascii="Tahoma" w:hAnsi="Tahoma" w:cs="Tahoma"/>
                <w:bCs/>
                <w:sz w:val="26"/>
                <w:szCs w:val="26"/>
              </w:rPr>
              <w:t xml:space="preserve">, IAS, </w:t>
            </w:r>
            <w:r w:rsidR="00337369">
              <w:rPr>
                <w:rFonts w:ascii="Tahoma" w:hAnsi="Tahoma" w:cs="Tahoma"/>
                <w:bCs/>
                <w:sz w:val="26"/>
                <w:szCs w:val="26"/>
              </w:rPr>
              <w:t>Chief</w:t>
            </w:r>
            <w:r w:rsidRPr="001D527F">
              <w:rPr>
                <w:rFonts w:ascii="Tahoma" w:hAnsi="Tahoma" w:cs="Tahoma"/>
                <w:bCs/>
                <w:sz w:val="26"/>
                <w:szCs w:val="26"/>
              </w:rPr>
              <w:t xml:space="preserve"> Secretary</w:t>
            </w:r>
          </w:p>
        </w:tc>
        <w:tc>
          <w:tcPr>
            <w:tcW w:w="4379"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 xml:space="preserve"> Govt. of Haryana </w:t>
            </w:r>
          </w:p>
        </w:tc>
      </w:tr>
      <w:tr w:rsidR="00526FF4" w:rsidRPr="001D527F" w:rsidTr="004D45CA">
        <w:trPr>
          <w:jc w:val="center"/>
        </w:trPr>
        <w:tc>
          <w:tcPr>
            <w:tcW w:w="861" w:type="dxa"/>
          </w:tcPr>
          <w:p w:rsidR="00526FF4" w:rsidRPr="001D527F" w:rsidRDefault="00526FF4" w:rsidP="004D45CA">
            <w:pPr>
              <w:spacing w:after="0" w:line="240" w:lineRule="auto"/>
              <w:rPr>
                <w:rFonts w:ascii="Tahoma" w:hAnsi="Tahoma" w:cs="Tahoma"/>
                <w:sz w:val="26"/>
                <w:szCs w:val="26"/>
              </w:rPr>
            </w:pPr>
          </w:p>
        </w:tc>
        <w:tc>
          <w:tcPr>
            <w:tcW w:w="9217" w:type="dxa"/>
            <w:gridSpan w:val="2"/>
          </w:tcPr>
          <w:p w:rsidR="00526FF4" w:rsidRPr="001D527F" w:rsidRDefault="00526FF4" w:rsidP="004D45CA">
            <w:pPr>
              <w:spacing w:after="0" w:line="240" w:lineRule="auto"/>
              <w:rPr>
                <w:rFonts w:ascii="Tahoma" w:hAnsi="Tahoma" w:cs="Tahoma"/>
                <w:b/>
                <w:sz w:val="26"/>
                <w:szCs w:val="26"/>
              </w:rPr>
            </w:pPr>
            <w:r w:rsidRPr="001D527F">
              <w:rPr>
                <w:rFonts w:ascii="Tahoma" w:hAnsi="Tahoma" w:cs="Tahoma"/>
                <w:b/>
                <w:sz w:val="26"/>
                <w:szCs w:val="26"/>
              </w:rPr>
              <w:t>Centre/ State Govt. Senior Officials</w:t>
            </w:r>
          </w:p>
        </w:tc>
      </w:tr>
      <w:tr w:rsidR="0049664E" w:rsidRPr="001D527F" w:rsidTr="004D45CA">
        <w:trPr>
          <w:jc w:val="center"/>
        </w:trPr>
        <w:tc>
          <w:tcPr>
            <w:tcW w:w="861" w:type="dxa"/>
          </w:tcPr>
          <w:p w:rsidR="0049664E" w:rsidRDefault="0049664E" w:rsidP="00E501F0">
            <w:pPr>
              <w:spacing w:after="0" w:line="240" w:lineRule="auto"/>
              <w:rPr>
                <w:rFonts w:ascii="Tahoma" w:hAnsi="Tahoma" w:cs="Tahoma"/>
                <w:sz w:val="26"/>
                <w:szCs w:val="26"/>
              </w:rPr>
            </w:pPr>
            <w:r>
              <w:rPr>
                <w:rFonts w:ascii="Tahoma" w:hAnsi="Tahoma" w:cs="Tahoma"/>
                <w:sz w:val="26"/>
                <w:szCs w:val="26"/>
              </w:rPr>
              <w:t>3</w:t>
            </w:r>
          </w:p>
        </w:tc>
        <w:tc>
          <w:tcPr>
            <w:tcW w:w="4838" w:type="dxa"/>
          </w:tcPr>
          <w:p w:rsidR="0049664E" w:rsidRPr="001D527F" w:rsidRDefault="0049664E" w:rsidP="00F353F4">
            <w:pPr>
              <w:numPr>
                <w:ilvl w:val="0"/>
                <w:numId w:val="56"/>
              </w:numPr>
              <w:spacing w:after="0" w:line="240" w:lineRule="auto"/>
              <w:ind w:left="0"/>
              <w:jc w:val="both"/>
              <w:rPr>
                <w:rFonts w:ascii="Tahoma" w:hAnsi="Tahoma" w:cs="Tahoma"/>
                <w:bCs/>
                <w:sz w:val="26"/>
                <w:szCs w:val="26"/>
              </w:rPr>
            </w:pPr>
            <w:r>
              <w:rPr>
                <w:rFonts w:ascii="Tahoma" w:hAnsi="Tahoma" w:cs="Tahoma"/>
                <w:bCs/>
                <w:sz w:val="26"/>
                <w:szCs w:val="26"/>
              </w:rPr>
              <w:t>Shri Rajan Gupta, IAS, Additional Chief Secretary (Finance)</w:t>
            </w:r>
          </w:p>
        </w:tc>
        <w:tc>
          <w:tcPr>
            <w:tcW w:w="4379" w:type="dxa"/>
          </w:tcPr>
          <w:p w:rsidR="0049664E" w:rsidRDefault="0049664E" w:rsidP="004D45CA">
            <w:pPr>
              <w:spacing w:after="0" w:line="240" w:lineRule="auto"/>
              <w:rPr>
                <w:rFonts w:ascii="Tahoma" w:hAnsi="Tahoma" w:cs="Tahoma"/>
                <w:sz w:val="26"/>
                <w:szCs w:val="26"/>
              </w:rPr>
            </w:pPr>
            <w:r>
              <w:rPr>
                <w:rFonts w:ascii="Tahoma" w:hAnsi="Tahoma" w:cs="Tahoma"/>
                <w:sz w:val="26"/>
                <w:szCs w:val="26"/>
              </w:rPr>
              <w:t>Govt. of Haryana</w:t>
            </w:r>
          </w:p>
        </w:tc>
      </w:tr>
      <w:tr w:rsidR="0049664E" w:rsidRPr="001D527F" w:rsidTr="004D45CA">
        <w:trPr>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4</w:t>
            </w:r>
          </w:p>
        </w:tc>
        <w:tc>
          <w:tcPr>
            <w:tcW w:w="4838" w:type="dxa"/>
          </w:tcPr>
          <w:p w:rsidR="0049664E" w:rsidRPr="001D527F" w:rsidRDefault="0049664E" w:rsidP="00F353F4">
            <w:pPr>
              <w:numPr>
                <w:ilvl w:val="0"/>
                <w:numId w:val="56"/>
              </w:numPr>
              <w:spacing w:after="0" w:line="240" w:lineRule="auto"/>
              <w:ind w:left="0"/>
              <w:jc w:val="both"/>
              <w:rPr>
                <w:rFonts w:ascii="Tahoma" w:hAnsi="Tahoma" w:cs="Tahoma"/>
                <w:bCs/>
                <w:sz w:val="26"/>
                <w:szCs w:val="26"/>
              </w:rPr>
            </w:pPr>
            <w:r w:rsidRPr="001D527F">
              <w:rPr>
                <w:rFonts w:ascii="Tahoma" w:hAnsi="Tahoma" w:cs="Tahoma"/>
                <w:bCs/>
                <w:sz w:val="26"/>
                <w:szCs w:val="26"/>
              </w:rPr>
              <w:t xml:space="preserve">Shri </w:t>
            </w:r>
            <w:r>
              <w:rPr>
                <w:rFonts w:ascii="Tahoma" w:hAnsi="Tahoma" w:cs="Tahoma"/>
                <w:bCs/>
                <w:sz w:val="26"/>
                <w:szCs w:val="26"/>
              </w:rPr>
              <w:t>P.Raghavendra Rao</w:t>
            </w:r>
            <w:r w:rsidRPr="001D527F">
              <w:rPr>
                <w:rFonts w:ascii="Tahoma" w:hAnsi="Tahoma" w:cs="Tahoma"/>
                <w:bCs/>
                <w:sz w:val="26"/>
                <w:szCs w:val="26"/>
              </w:rPr>
              <w:t>, IAS, Principal Secretary</w:t>
            </w:r>
          </w:p>
        </w:tc>
        <w:tc>
          <w:tcPr>
            <w:tcW w:w="4379" w:type="dxa"/>
          </w:tcPr>
          <w:p w:rsidR="0049664E" w:rsidRPr="001D527F" w:rsidRDefault="0049664E" w:rsidP="004D45CA">
            <w:pPr>
              <w:spacing w:after="0" w:line="240" w:lineRule="auto"/>
              <w:rPr>
                <w:rFonts w:ascii="Tahoma" w:hAnsi="Tahoma" w:cs="Tahoma"/>
                <w:bCs/>
                <w:sz w:val="26"/>
                <w:szCs w:val="26"/>
              </w:rPr>
            </w:pPr>
            <w:r>
              <w:rPr>
                <w:rFonts w:ascii="Tahoma" w:hAnsi="Tahoma" w:cs="Tahoma"/>
                <w:sz w:val="26"/>
                <w:szCs w:val="26"/>
              </w:rPr>
              <w:t>Urban Local Bodies</w:t>
            </w:r>
            <w:r w:rsidRPr="001D527F">
              <w:rPr>
                <w:rFonts w:ascii="Tahoma" w:hAnsi="Tahoma" w:cs="Tahoma"/>
                <w:sz w:val="26"/>
                <w:szCs w:val="26"/>
              </w:rPr>
              <w:t>, Govt. of Haryana</w:t>
            </w:r>
          </w:p>
        </w:tc>
      </w:tr>
      <w:tr w:rsidR="0049664E" w:rsidRPr="001D527F" w:rsidTr="004D45CA">
        <w:trPr>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5.</w:t>
            </w:r>
          </w:p>
        </w:tc>
        <w:tc>
          <w:tcPr>
            <w:tcW w:w="4838" w:type="dxa"/>
          </w:tcPr>
          <w:p w:rsidR="0049664E" w:rsidRPr="001D527F" w:rsidRDefault="0049664E" w:rsidP="00337369">
            <w:pPr>
              <w:numPr>
                <w:ilvl w:val="0"/>
                <w:numId w:val="56"/>
              </w:numPr>
              <w:spacing w:after="0" w:line="240" w:lineRule="auto"/>
              <w:ind w:left="0"/>
              <w:jc w:val="both"/>
              <w:rPr>
                <w:rFonts w:ascii="Tahoma" w:hAnsi="Tahoma" w:cs="Tahoma"/>
                <w:bCs/>
                <w:sz w:val="26"/>
                <w:szCs w:val="26"/>
              </w:rPr>
            </w:pPr>
            <w:r w:rsidRPr="001D527F">
              <w:rPr>
                <w:rFonts w:ascii="Tahoma" w:hAnsi="Tahoma" w:cs="Tahoma"/>
                <w:bCs/>
                <w:sz w:val="26"/>
                <w:szCs w:val="26"/>
              </w:rPr>
              <w:t xml:space="preserve">Shri </w:t>
            </w:r>
            <w:r>
              <w:rPr>
                <w:rFonts w:ascii="Tahoma" w:hAnsi="Tahoma" w:cs="Tahoma"/>
                <w:bCs/>
                <w:sz w:val="26"/>
                <w:szCs w:val="26"/>
              </w:rPr>
              <w:t>P.K.Das, IAS, Principal Secretary</w:t>
            </w:r>
          </w:p>
        </w:tc>
        <w:tc>
          <w:tcPr>
            <w:tcW w:w="4379"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Social Justice &amp; Empowerment, Haryana</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4D45CA">
            <w:pPr>
              <w:spacing w:after="0" w:line="240" w:lineRule="auto"/>
              <w:rPr>
                <w:rFonts w:ascii="Tahoma" w:hAnsi="Tahoma" w:cs="Tahoma"/>
                <w:b/>
                <w:bCs/>
                <w:sz w:val="26"/>
                <w:szCs w:val="26"/>
              </w:rPr>
            </w:pPr>
            <w:r w:rsidRPr="001D527F">
              <w:rPr>
                <w:rFonts w:ascii="Tahoma" w:hAnsi="Tahoma" w:cs="Tahoma"/>
                <w:b/>
                <w:bCs/>
                <w:sz w:val="26"/>
                <w:szCs w:val="26"/>
              </w:rPr>
              <w:t>RBI/ NABARD/SIDBI/ NATIONAL HOUSING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w:t>
            </w:r>
          </w:p>
        </w:tc>
        <w:tc>
          <w:tcPr>
            <w:tcW w:w="4838" w:type="dxa"/>
          </w:tcPr>
          <w:p w:rsidR="0049664E" w:rsidRPr="001D527F" w:rsidRDefault="0049664E" w:rsidP="004D45CA">
            <w:pPr>
              <w:spacing w:after="0" w:line="240" w:lineRule="auto"/>
              <w:rPr>
                <w:rFonts w:ascii="Tahoma" w:hAnsi="Tahoma" w:cs="Tahoma"/>
                <w:sz w:val="26"/>
                <w:szCs w:val="26"/>
                <w:lang w:val="es-ES_tradnl"/>
              </w:rPr>
            </w:pPr>
            <w:r w:rsidRPr="001D527F">
              <w:rPr>
                <w:rFonts w:ascii="Tahoma" w:hAnsi="Tahoma" w:cs="Tahoma"/>
                <w:sz w:val="26"/>
                <w:szCs w:val="26"/>
                <w:lang w:val="es-ES_tradnl"/>
              </w:rPr>
              <w:t>Shri</w:t>
            </w:r>
            <w:r>
              <w:rPr>
                <w:rFonts w:ascii="Tahoma" w:hAnsi="Tahoma" w:cs="Tahoma"/>
                <w:sz w:val="26"/>
                <w:szCs w:val="26"/>
                <w:lang w:val="es-ES_tradnl"/>
              </w:rPr>
              <w:t xml:space="preserve"> Anjani Mis</w:t>
            </w:r>
            <w:r w:rsidRPr="001D527F">
              <w:rPr>
                <w:rFonts w:ascii="Tahoma" w:hAnsi="Tahoma" w:cs="Tahoma"/>
                <w:sz w:val="26"/>
                <w:szCs w:val="26"/>
                <w:lang w:val="es-ES_tradnl"/>
              </w:rPr>
              <w:t>ra, Dy. General Manager</w:t>
            </w:r>
          </w:p>
        </w:tc>
        <w:tc>
          <w:tcPr>
            <w:tcW w:w="4379" w:type="dxa"/>
            <w:vMerge w:val="restart"/>
          </w:tcPr>
          <w:p w:rsidR="0049664E" w:rsidRPr="001D527F" w:rsidRDefault="0049664E" w:rsidP="004D45CA">
            <w:pPr>
              <w:pStyle w:val="Header"/>
              <w:rPr>
                <w:rFonts w:ascii="Tahoma" w:hAnsi="Tahoma" w:cs="Tahoma"/>
                <w:sz w:val="26"/>
                <w:szCs w:val="26"/>
              </w:rPr>
            </w:pPr>
            <w:r w:rsidRPr="001D527F">
              <w:rPr>
                <w:rFonts w:ascii="Tahoma" w:hAnsi="Tahoma" w:cs="Tahoma"/>
                <w:sz w:val="26"/>
                <w:szCs w:val="26"/>
              </w:rPr>
              <w:t>Reserve Bank of India, Chandigarh</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7.</w:t>
            </w:r>
          </w:p>
        </w:tc>
        <w:tc>
          <w:tcPr>
            <w:tcW w:w="4838" w:type="dxa"/>
          </w:tcPr>
          <w:p w:rsidR="0049664E" w:rsidRPr="001D527F" w:rsidRDefault="0049664E" w:rsidP="004D45CA">
            <w:pPr>
              <w:spacing w:after="0" w:line="240" w:lineRule="auto"/>
              <w:rPr>
                <w:rFonts w:ascii="Tahoma" w:hAnsi="Tahoma" w:cs="Tahoma"/>
                <w:sz w:val="26"/>
                <w:szCs w:val="26"/>
                <w:lang w:val="es-ES_tradnl"/>
              </w:rPr>
            </w:pPr>
            <w:r w:rsidRPr="001D527F">
              <w:rPr>
                <w:rFonts w:ascii="Tahoma" w:hAnsi="Tahoma" w:cs="Tahoma"/>
                <w:sz w:val="26"/>
                <w:szCs w:val="26"/>
                <w:lang w:val="es-ES_tradnl"/>
              </w:rPr>
              <w:t>Shri Jaipal Singh, AGM</w:t>
            </w:r>
          </w:p>
        </w:tc>
        <w:tc>
          <w:tcPr>
            <w:tcW w:w="4379" w:type="dxa"/>
            <w:vMerge/>
          </w:tcPr>
          <w:p w:rsidR="0049664E" w:rsidRPr="001D527F" w:rsidRDefault="0049664E" w:rsidP="004D45CA">
            <w:pPr>
              <w:pStyle w:val="Header"/>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w:t>
            </w:r>
          </w:p>
        </w:tc>
        <w:tc>
          <w:tcPr>
            <w:tcW w:w="4838" w:type="dxa"/>
          </w:tcPr>
          <w:p w:rsidR="0049664E" w:rsidRPr="001D527F" w:rsidRDefault="0049664E" w:rsidP="004D45CA">
            <w:pPr>
              <w:spacing w:after="0" w:line="240" w:lineRule="auto"/>
              <w:rPr>
                <w:rFonts w:ascii="Tahoma" w:hAnsi="Tahoma" w:cs="Tahoma"/>
                <w:sz w:val="26"/>
                <w:szCs w:val="26"/>
                <w:lang w:val="es-ES_tradnl"/>
              </w:rPr>
            </w:pPr>
            <w:r>
              <w:rPr>
                <w:rFonts w:ascii="Tahoma" w:hAnsi="Tahoma" w:cs="Tahoma"/>
                <w:sz w:val="26"/>
                <w:szCs w:val="26"/>
                <w:lang w:val="es-ES_tradnl"/>
              </w:rPr>
              <w:t>Dr. D.V.Deshpande</w:t>
            </w:r>
            <w:r w:rsidRPr="001D527F">
              <w:rPr>
                <w:rFonts w:ascii="Tahoma" w:hAnsi="Tahoma" w:cs="Tahoma"/>
                <w:sz w:val="26"/>
                <w:szCs w:val="26"/>
                <w:lang w:val="es-ES_tradnl"/>
              </w:rPr>
              <w:t>, Chief General Manager</w:t>
            </w:r>
          </w:p>
        </w:tc>
        <w:tc>
          <w:tcPr>
            <w:tcW w:w="4379" w:type="dxa"/>
            <w:vMerge w:val="restart"/>
          </w:tcPr>
          <w:p w:rsidR="0049664E" w:rsidRPr="001D527F" w:rsidRDefault="0049664E" w:rsidP="004D45CA">
            <w:pPr>
              <w:pStyle w:val="Header"/>
              <w:rPr>
                <w:rFonts w:ascii="Tahoma" w:hAnsi="Tahoma" w:cs="Tahoma"/>
                <w:sz w:val="26"/>
                <w:szCs w:val="26"/>
              </w:rPr>
            </w:pPr>
            <w:r w:rsidRPr="001D527F">
              <w:rPr>
                <w:rFonts w:ascii="Tahoma" w:hAnsi="Tahoma" w:cs="Tahoma"/>
                <w:sz w:val="26"/>
                <w:szCs w:val="26"/>
              </w:rPr>
              <w:t>NABARD</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w:t>
            </w:r>
          </w:p>
        </w:tc>
        <w:tc>
          <w:tcPr>
            <w:tcW w:w="4838" w:type="dxa"/>
          </w:tcPr>
          <w:p w:rsidR="0049664E" w:rsidRPr="001D527F" w:rsidRDefault="0049664E" w:rsidP="00337369">
            <w:pPr>
              <w:spacing w:after="0" w:line="240" w:lineRule="auto"/>
              <w:rPr>
                <w:rFonts w:ascii="Tahoma" w:hAnsi="Tahoma" w:cs="Tahoma"/>
                <w:sz w:val="26"/>
                <w:szCs w:val="26"/>
                <w:lang w:val="es-ES_tradnl"/>
              </w:rPr>
            </w:pPr>
            <w:r>
              <w:rPr>
                <w:rFonts w:ascii="Tahoma" w:hAnsi="Tahoma" w:cs="Tahoma"/>
                <w:sz w:val="26"/>
                <w:szCs w:val="26"/>
                <w:lang w:val="es-ES_tradnl"/>
              </w:rPr>
              <w:t>Rajni Pande, Manager</w:t>
            </w:r>
          </w:p>
        </w:tc>
        <w:tc>
          <w:tcPr>
            <w:tcW w:w="4379" w:type="dxa"/>
            <w:vMerge/>
          </w:tcPr>
          <w:p w:rsidR="0049664E" w:rsidRPr="001D527F" w:rsidRDefault="0049664E" w:rsidP="004D45CA">
            <w:pPr>
              <w:pStyle w:val="Header"/>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w:t>
            </w:r>
          </w:p>
        </w:tc>
        <w:tc>
          <w:tcPr>
            <w:tcW w:w="4838" w:type="dxa"/>
          </w:tcPr>
          <w:p w:rsidR="0049664E" w:rsidRDefault="0049664E" w:rsidP="00337369">
            <w:pPr>
              <w:spacing w:after="0" w:line="240" w:lineRule="auto"/>
              <w:rPr>
                <w:rFonts w:ascii="Tahoma" w:hAnsi="Tahoma" w:cs="Tahoma"/>
                <w:sz w:val="26"/>
                <w:szCs w:val="26"/>
                <w:lang w:val="es-ES_tradnl"/>
              </w:rPr>
            </w:pPr>
            <w:r>
              <w:rPr>
                <w:rFonts w:ascii="Tahoma" w:hAnsi="Tahoma" w:cs="Tahoma"/>
                <w:sz w:val="26"/>
                <w:szCs w:val="26"/>
                <w:lang w:val="es-ES_tradnl"/>
              </w:rPr>
              <w:t>Ms. Suman Singh, AGM</w:t>
            </w:r>
          </w:p>
        </w:tc>
        <w:tc>
          <w:tcPr>
            <w:tcW w:w="4379" w:type="dxa"/>
          </w:tcPr>
          <w:p w:rsidR="0049664E" w:rsidRPr="001D527F" w:rsidRDefault="0049664E" w:rsidP="004D45CA">
            <w:pPr>
              <w:pStyle w:val="Header"/>
              <w:rPr>
                <w:rFonts w:ascii="Tahoma" w:hAnsi="Tahoma" w:cs="Tahoma"/>
                <w:sz w:val="26"/>
                <w:szCs w:val="26"/>
              </w:rPr>
            </w:pPr>
            <w:r>
              <w:rPr>
                <w:rFonts w:ascii="Tahoma" w:hAnsi="Tahoma" w:cs="Tahoma"/>
                <w:sz w:val="26"/>
                <w:szCs w:val="26"/>
              </w:rPr>
              <w:t>SIDBI</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11.</w:t>
            </w:r>
          </w:p>
        </w:tc>
        <w:tc>
          <w:tcPr>
            <w:tcW w:w="4838" w:type="dxa"/>
          </w:tcPr>
          <w:p w:rsidR="0049664E" w:rsidRDefault="0049664E" w:rsidP="00337369">
            <w:pPr>
              <w:spacing w:after="0" w:line="240" w:lineRule="auto"/>
              <w:rPr>
                <w:rFonts w:ascii="Tahoma" w:hAnsi="Tahoma" w:cs="Tahoma"/>
                <w:sz w:val="26"/>
                <w:szCs w:val="26"/>
                <w:lang w:val="es-ES_tradnl"/>
              </w:rPr>
            </w:pPr>
            <w:r>
              <w:rPr>
                <w:rFonts w:ascii="Tahoma" w:hAnsi="Tahoma" w:cs="Tahoma"/>
                <w:sz w:val="26"/>
                <w:szCs w:val="26"/>
                <w:lang w:val="es-ES_tradnl"/>
              </w:rPr>
              <w:t>Shri Deepak Sarda, CM</w:t>
            </w:r>
          </w:p>
        </w:tc>
        <w:tc>
          <w:tcPr>
            <w:tcW w:w="4379" w:type="dxa"/>
          </w:tcPr>
          <w:p w:rsidR="0049664E" w:rsidRDefault="0049664E" w:rsidP="004D45CA">
            <w:pPr>
              <w:pStyle w:val="Header"/>
              <w:rPr>
                <w:rFonts w:ascii="Tahoma" w:hAnsi="Tahoma" w:cs="Tahoma"/>
                <w:sz w:val="26"/>
                <w:szCs w:val="26"/>
              </w:rPr>
            </w:pPr>
            <w:r>
              <w:rPr>
                <w:rFonts w:ascii="Tahoma" w:hAnsi="Tahoma" w:cs="Tahoma"/>
                <w:sz w:val="26"/>
                <w:szCs w:val="26"/>
              </w:rPr>
              <w:t>CERSAI</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4D45CA">
            <w:pPr>
              <w:spacing w:after="0" w:line="240" w:lineRule="auto"/>
              <w:rPr>
                <w:rFonts w:ascii="Tahoma" w:hAnsi="Tahoma" w:cs="Tahoma"/>
                <w:bCs/>
                <w:sz w:val="26"/>
                <w:szCs w:val="26"/>
              </w:rPr>
            </w:pPr>
            <w:r w:rsidRPr="001D527F">
              <w:rPr>
                <w:rFonts w:ascii="Tahoma" w:hAnsi="Tahoma" w:cs="Tahoma"/>
                <w:b/>
                <w:bCs/>
                <w:sz w:val="26"/>
                <w:szCs w:val="26"/>
              </w:rPr>
              <w:t>Convener Bank</w:t>
            </w:r>
          </w:p>
        </w:tc>
      </w:tr>
      <w:tr w:rsidR="0049664E" w:rsidRPr="001D527F" w:rsidTr="004D45CA">
        <w:trPr>
          <w:cantSplit/>
          <w:trHeight w:val="764"/>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12.</w:t>
            </w:r>
          </w:p>
        </w:tc>
        <w:tc>
          <w:tcPr>
            <w:tcW w:w="4838" w:type="dxa"/>
          </w:tcPr>
          <w:p w:rsidR="0049664E" w:rsidRPr="00572C17" w:rsidRDefault="0049664E" w:rsidP="004D45CA">
            <w:pPr>
              <w:pStyle w:val="Heading3"/>
              <w:spacing w:line="240" w:lineRule="auto"/>
              <w:jc w:val="both"/>
              <w:rPr>
                <w:rFonts w:ascii="Tahoma" w:hAnsi="Tahoma" w:cs="Tahoma"/>
                <w:b w:val="0"/>
                <w:sz w:val="26"/>
                <w:szCs w:val="22"/>
              </w:rPr>
            </w:pPr>
            <w:r w:rsidRPr="00572C17">
              <w:rPr>
                <w:rFonts w:ascii="Tahoma" w:hAnsi="Tahoma" w:cs="Tahoma"/>
                <w:b w:val="0"/>
                <w:sz w:val="26"/>
                <w:szCs w:val="22"/>
              </w:rPr>
              <w:t>Dr. Rakesh Gupta, General Manager, PS &amp; LB Division, HO: New Delhi</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Punjab National Bank</w:t>
            </w: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trHeight w:val="764"/>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13.</w:t>
            </w:r>
          </w:p>
        </w:tc>
        <w:tc>
          <w:tcPr>
            <w:tcW w:w="4838" w:type="dxa"/>
          </w:tcPr>
          <w:p w:rsidR="0049664E" w:rsidRPr="00572C17" w:rsidRDefault="0049664E" w:rsidP="004D45CA">
            <w:pPr>
              <w:pStyle w:val="Heading3"/>
              <w:spacing w:line="240" w:lineRule="auto"/>
              <w:jc w:val="both"/>
              <w:rPr>
                <w:rFonts w:ascii="Tahoma" w:hAnsi="Tahoma" w:cs="Tahoma"/>
                <w:b w:val="0"/>
                <w:sz w:val="26"/>
                <w:szCs w:val="22"/>
              </w:rPr>
            </w:pPr>
            <w:r w:rsidRPr="00572C17">
              <w:rPr>
                <w:rFonts w:ascii="Tahoma" w:hAnsi="Tahoma" w:cs="Tahoma"/>
                <w:b w:val="0"/>
                <w:sz w:val="26"/>
                <w:szCs w:val="22"/>
              </w:rPr>
              <w:t>Shri JK Gupta, FGM, Chandigarh &amp; Convener SLBC (Haryana)</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trHeight w:val="764"/>
          <w:jc w:val="center"/>
        </w:trPr>
        <w:tc>
          <w:tcPr>
            <w:tcW w:w="861" w:type="dxa"/>
          </w:tcPr>
          <w:p w:rsidR="0049664E" w:rsidRPr="00C938CE" w:rsidRDefault="0049664E" w:rsidP="00E501F0">
            <w:pPr>
              <w:spacing w:after="0" w:line="240" w:lineRule="auto"/>
              <w:rPr>
                <w:rFonts w:ascii="Tahoma" w:hAnsi="Tahoma" w:cs="Tahoma"/>
                <w:sz w:val="26"/>
                <w:szCs w:val="26"/>
              </w:rPr>
            </w:pPr>
            <w:r>
              <w:rPr>
                <w:rFonts w:ascii="Tahoma" w:hAnsi="Tahoma" w:cs="Tahoma"/>
                <w:sz w:val="26"/>
                <w:szCs w:val="26"/>
              </w:rPr>
              <w:t>14.</w:t>
            </w:r>
          </w:p>
        </w:tc>
        <w:tc>
          <w:tcPr>
            <w:tcW w:w="4838" w:type="dxa"/>
          </w:tcPr>
          <w:p w:rsidR="0049664E" w:rsidRDefault="0049664E" w:rsidP="00337369">
            <w:pPr>
              <w:spacing w:after="0" w:line="240" w:lineRule="auto"/>
              <w:rPr>
                <w:rFonts w:ascii="Tahoma" w:hAnsi="Tahoma" w:cs="Tahoma"/>
                <w:sz w:val="26"/>
                <w:szCs w:val="26"/>
              </w:rPr>
            </w:pPr>
            <w:r w:rsidRPr="001D527F">
              <w:rPr>
                <w:rFonts w:ascii="Tahoma" w:hAnsi="Tahoma" w:cs="Tahoma"/>
                <w:sz w:val="26"/>
                <w:szCs w:val="26"/>
              </w:rPr>
              <w:t xml:space="preserve">Shri Abhilash </w:t>
            </w:r>
            <w:r>
              <w:rPr>
                <w:rFonts w:ascii="Tahoma" w:hAnsi="Tahoma" w:cs="Tahoma"/>
                <w:sz w:val="26"/>
                <w:szCs w:val="26"/>
              </w:rPr>
              <w:t>Sharma</w:t>
            </w:r>
            <w:r w:rsidRPr="001D527F">
              <w:rPr>
                <w:rFonts w:ascii="Tahoma" w:hAnsi="Tahoma" w:cs="Tahoma"/>
                <w:sz w:val="26"/>
                <w:szCs w:val="26"/>
              </w:rPr>
              <w:t xml:space="preserve">, DGM, </w:t>
            </w:r>
          </w:p>
          <w:p w:rsidR="0049664E" w:rsidRPr="00C615D2" w:rsidRDefault="0049664E" w:rsidP="00337369">
            <w:pPr>
              <w:pStyle w:val="Heading3"/>
              <w:spacing w:line="240" w:lineRule="auto"/>
              <w:jc w:val="both"/>
              <w:rPr>
                <w:rFonts w:ascii="Tahoma" w:hAnsi="Tahoma" w:cs="Tahoma"/>
                <w:b w:val="0"/>
                <w:bCs/>
              </w:rPr>
            </w:pPr>
            <w:r w:rsidRPr="00C615D2">
              <w:rPr>
                <w:rFonts w:ascii="Tahoma" w:hAnsi="Tahoma" w:cs="Tahoma"/>
                <w:b w:val="0"/>
                <w:bCs/>
                <w:sz w:val="26"/>
                <w:szCs w:val="26"/>
              </w:rPr>
              <w:t>FGM Office, Chandigarh</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C938CE" w:rsidRDefault="0049664E" w:rsidP="004D45CA">
            <w:pPr>
              <w:spacing w:after="0" w:line="240" w:lineRule="auto"/>
              <w:rPr>
                <w:rFonts w:ascii="Tahoma" w:hAnsi="Tahoma" w:cs="Tahoma"/>
                <w:sz w:val="26"/>
                <w:szCs w:val="26"/>
              </w:rPr>
            </w:pPr>
            <w:r>
              <w:rPr>
                <w:rFonts w:ascii="Tahoma" w:hAnsi="Tahoma" w:cs="Tahoma"/>
                <w:sz w:val="26"/>
                <w:szCs w:val="26"/>
              </w:rPr>
              <w:t>15.</w:t>
            </w:r>
          </w:p>
        </w:tc>
        <w:tc>
          <w:tcPr>
            <w:tcW w:w="4838" w:type="dxa"/>
          </w:tcPr>
          <w:p w:rsidR="0049664E" w:rsidRDefault="0049664E" w:rsidP="00337369">
            <w:pPr>
              <w:spacing w:after="0" w:line="240" w:lineRule="auto"/>
              <w:rPr>
                <w:rFonts w:ascii="Tahoma" w:hAnsi="Tahoma" w:cs="Tahoma"/>
                <w:sz w:val="26"/>
                <w:szCs w:val="26"/>
              </w:rPr>
            </w:pPr>
            <w:r w:rsidRPr="001D527F">
              <w:rPr>
                <w:rFonts w:ascii="Tahoma" w:hAnsi="Tahoma" w:cs="Tahoma"/>
                <w:sz w:val="26"/>
                <w:szCs w:val="26"/>
              </w:rPr>
              <w:t>Shri</w:t>
            </w:r>
            <w:r>
              <w:rPr>
                <w:rFonts w:ascii="Tahoma" w:hAnsi="Tahoma" w:cs="Tahoma"/>
                <w:sz w:val="26"/>
                <w:szCs w:val="26"/>
              </w:rPr>
              <w:t xml:space="preserve"> P.K.Sharma</w:t>
            </w:r>
            <w:r w:rsidRPr="001D527F">
              <w:rPr>
                <w:rFonts w:ascii="Tahoma" w:hAnsi="Tahoma" w:cs="Tahoma"/>
                <w:sz w:val="26"/>
                <w:szCs w:val="26"/>
              </w:rPr>
              <w:t xml:space="preserve">, </w:t>
            </w:r>
            <w:r>
              <w:rPr>
                <w:rFonts w:ascii="Tahoma" w:hAnsi="Tahoma" w:cs="Tahoma"/>
                <w:sz w:val="26"/>
                <w:szCs w:val="26"/>
              </w:rPr>
              <w:t>A</w:t>
            </w:r>
            <w:r w:rsidRPr="001D527F">
              <w:rPr>
                <w:rFonts w:ascii="Tahoma" w:hAnsi="Tahoma" w:cs="Tahoma"/>
                <w:sz w:val="26"/>
                <w:szCs w:val="26"/>
              </w:rPr>
              <w:t xml:space="preserve">GM, </w:t>
            </w:r>
          </w:p>
          <w:p w:rsidR="0049664E" w:rsidRPr="001D527F" w:rsidRDefault="0049664E" w:rsidP="00337369">
            <w:pPr>
              <w:spacing w:after="0" w:line="240" w:lineRule="auto"/>
              <w:rPr>
                <w:rFonts w:ascii="Tahoma" w:hAnsi="Tahoma" w:cs="Tahoma"/>
                <w:sz w:val="26"/>
                <w:szCs w:val="26"/>
              </w:rPr>
            </w:pPr>
            <w:r w:rsidRPr="001D527F">
              <w:rPr>
                <w:rFonts w:ascii="Tahoma" w:hAnsi="Tahoma" w:cs="Tahoma"/>
                <w:sz w:val="26"/>
                <w:szCs w:val="26"/>
              </w:rPr>
              <w:t>FGM Office, Chandigarh</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lastRenderedPageBreak/>
              <w:t>16.</w:t>
            </w:r>
          </w:p>
        </w:tc>
        <w:tc>
          <w:tcPr>
            <w:tcW w:w="4838" w:type="dxa"/>
          </w:tcPr>
          <w:p w:rsidR="0049664E" w:rsidRPr="001D527F" w:rsidRDefault="0049664E" w:rsidP="004D45CA">
            <w:pPr>
              <w:spacing w:after="0" w:line="240" w:lineRule="auto"/>
              <w:jc w:val="both"/>
              <w:rPr>
                <w:rFonts w:ascii="Tahoma" w:hAnsi="Tahoma" w:cs="Tahoma"/>
                <w:sz w:val="26"/>
                <w:szCs w:val="26"/>
              </w:rPr>
            </w:pPr>
            <w:r w:rsidRPr="001D527F">
              <w:rPr>
                <w:rFonts w:ascii="Tahoma" w:hAnsi="Tahoma" w:cs="Tahoma"/>
                <w:sz w:val="26"/>
                <w:szCs w:val="26"/>
              </w:rPr>
              <w:t>Shri Ramesh Thakur, Chief Manager, FGM Office, Chandigarh</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lastRenderedPageBreak/>
              <w:t>17.</w:t>
            </w:r>
          </w:p>
        </w:tc>
        <w:tc>
          <w:tcPr>
            <w:tcW w:w="4838" w:type="dxa"/>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Shri DV Sharma, Senior Manager, FGM Office, Chandigarh.</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18.</w:t>
            </w:r>
          </w:p>
        </w:tc>
        <w:tc>
          <w:tcPr>
            <w:tcW w:w="4838" w:type="dxa"/>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Ms. Neeru Sahota,</w:t>
            </w:r>
            <w:r>
              <w:rPr>
                <w:rFonts w:ascii="Tahoma" w:hAnsi="Tahoma" w:cs="Tahoma"/>
                <w:sz w:val="26"/>
                <w:szCs w:val="26"/>
              </w:rPr>
              <w:t xml:space="preserve"> Senior</w:t>
            </w:r>
            <w:r w:rsidRPr="001D527F">
              <w:rPr>
                <w:rFonts w:ascii="Tahoma" w:hAnsi="Tahoma" w:cs="Tahoma"/>
                <w:sz w:val="26"/>
                <w:szCs w:val="26"/>
              </w:rPr>
              <w:t xml:space="preserve"> Manager, FGMO, Chd.</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4D45CA">
            <w:pPr>
              <w:spacing w:after="0" w:line="240" w:lineRule="auto"/>
              <w:rPr>
                <w:rFonts w:ascii="Tahoma" w:hAnsi="Tahoma" w:cs="Tahoma"/>
                <w:b/>
                <w:bCs/>
                <w:sz w:val="26"/>
                <w:szCs w:val="26"/>
              </w:rPr>
            </w:pPr>
            <w:r w:rsidRPr="001D527F">
              <w:rPr>
                <w:rFonts w:ascii="Tahoma" w:hAnsi="Tahoma" w:cs="Tahoma"/>
                <w:b/>
                <w:bCs/>
                <w:sz w:val="26"/>
                <w:szCs w:val="26"/>
              </w:rPr>
              <w:t>State Government/Boards/Corporations/Other Institutions</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19.</w:t>
            </w:r>
          </w:p>
        </w:tc>
        <w:tc>
          <w:tcPr>
            <w:tcW w:w="4838" w:type="dxa"/>
          </w:tcPr>
          <w:p w:rsidR="0049664E" w:rsidRPr="001D527F" w:rsidRDefault="0049664E" w:rsidP="006761DA">
            <w:pPr>
              <w:spacing w:after="0" w:line="240" w:lineRule="auto"/>
              <w:rPr>
                <w:rFonts w:ascii="Tahoma" w:hAnsi="Tahoma" w:cs="Tahoma"/>
                <w:sz w:val="26"/>
                <w:szCs w:val="26"/>
              </w:rPr>
            </w:pPr>
            <w:r w:rsidRPr="001D527F">
              <w:rPr>
                <w:rFonts w:ascii="Tahoma" w:hAnsi="Tahoma" w:cs="Tahoma"/>
                <w:sz w:val="26"/>
                <w:szCs w:val="26"/>
              </w:rPr>
              <w:t xml:space="preserve">Shri </w:t>
            </w:r>
            <w:r>
              <w:rPr>
                <w:rFonts w:ascii="Tahoma" w:hAnsi="Tahoma" w:cs="Tahoma"/>
                <w:sz w:val="26"/>
                <w:szCs w:val="26"/>
              </w:rPr>
              <w:t>Sanjay Jindal</w:t>
            </w:r>
            <w:r w:rsidRPr="001D527F">
              <w:rPr>
                <w:rFonts w:ascii="Tahoma" w:hAnsi="Tahoma" w:cs="Tahoma"/>
                <w:sz w:val="26"/>
                <w:szCs w:val="26"/>
              </w:rPr>
              <w:t>, Asstt. Director General</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Aadhaar Planning Commission (UIDAI), RO Chandigarh</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20.</w:t>
            </w:r>
          </w:p>
        </w:tc>
        <w:tc>
          <w:tcPr>
            <w:tcW w:w="4838" w:type="dxa"/>
          </w:tcPr>
          <w:p w:rsidR="0049664E" w:rsidRPr="001D527F" w:rsidRDefault="0049664E" w:rsidP="000855E3">
            <w:pPr>
              <w:spacing w:after="0" w:line="240" w:lineRule="auto"/>
              <w:rPr>
                <w:rFonts w:ascii="Tahoma" w:hAnsi="Tahoma" w:cs="Tahoma"/>
                <w:sz w:val="26"/>
                <w:szCs w:val="26"/>
              </w:rPr>
            </w:pPr>
            <w:r>
              <w:rPr>
                <w:rFonts w:ascii="Tahoma" w:hAnsi="Tahoma" w:cs="Tahoma"/>
                <w:sz w:val="26"/>
                <w:szCs w:val="26"/>
              </w:rPr>
              <w:t>Shri V.P.Tyagi, Dy. Director</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21.</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Pradeep Ranjan, Additional Director</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Deptt. of Industry &amp; Commerce, Haryana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22.</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Mrs. Kiran Lekha Walia, Financial Advisor</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IF &amp; CC Department, Haryana</w:t>
            </w:r>
          </w:p>
        </w:tc>
      </w:tr>
      <w:tr w:rsidR="0049664E" w:rsidRPr="001D527F" w:rsidTr="004D45CA">
        <w:trPr>
          <w:cantSplit/>
          <w:jc w:val="center"/>
        </w:trPr>
        <w:tc>
          <w:tcPr>
            <w:tcW w:w="861" w:type="dxa"/>
          </w:tcPr>
          <w:p w:rsidR="0049664E" w:rsidRPr="00E525AA" w:rsidRDefault="0049664E" w:rsidP="00E501F0">
            <w:pPr>
              <w:spacing w:after="0" w:line="240" w:lineRule="auto"/>
              <w:rPr>
                <w:rFonts w:ascii="Tahoma" w:hAnsi="Tahoma" w:cs="Tahoma"/>
                <w:sz w:val="26"/>
                <w:szCs w:val="26"/>
              </w:rPr>
            </w:pPr>
            <w:r>
              <w:rPr>
                <w:rFonts w:ascii="Tahoma" w:hAnsi="Tahoma" w:cs="Tahoma"/>
                <w:sz w:val="26"/>
                <w:szCs w:val="26"/>
              </w:rPr>
              <w:t>23.</w:t>
            </w:r>
          </w:p>
        </w:tc>
        <w:tc>
          <w:tcPr>
            <w:tcW w:w="4838" w:type="dxa"/>
          </w:tcPr>
          <w:p w:rsidR="0049664E" w:rsidRPr="00376F99" w:rsidRDefault="0049664E" w:rsidP="004D45CA">
            <w:pPr>
              <w:spacing w:after="0" w:line="240" w:lineRule="auto"/>
              <w:rPr>
                <w:rFonts w:ascii="Tahoma" w:hAnsi="Tahoma" w:cs="Tahoma"/>
                <w:color w:val="000000" w:themeColor="text1"/>
                <w:sz w:val="26"/>
                <w:szCs w:val="26"/>
                <w:lang w:val="fr-FR"/>
              </w:rPr>
            </w:pPr>
            <w:r w:rsidRPr="00376F99">
              <w:rPr>
                <w:rFonts w:ascii="Tahoma" w:hAnsi="Tahoma" w:cs="Tahoma"/>
                <w:color w:val="000000" w:themeColor="text1"/>
                <w:sz w:val="26"/>
                <w:szCs w:val="26"/>
              </w:rPr>
              <w:t>Shri Jaswant Singh, S.A.</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Agriculture Deptt., Haryana </w:t>
            </w:r>
          </w:p>
        </w:tc>
      </w:tr>
      <w:tr w:rsidR="0049664E" w:rsidRPr="001D527F" w:rsidTr="004D45CA">
        <w:trPr>
          <w:cantSplit/>
          <w:jc w:val="center"/>
        </w:trPr>
        <w:tc>
          <w:tcPr>
            <w:tcW w:w="861" w:type="dxa"/>
          </w:tcPr>
          <w:p w:rsidR="0049664E" w:rsidRPr="00E525AA" w:rsidRDefault="0049664E" w:rsidP="00E501F0">
            <w:pPr>
              <w:spacing w:after="0" w:line="240" w:lineRule="auto"/>
              <w:rPr>
                <w:rFonts w:ascii="Tahoma" w:hAnsi="Tahoma" w:cs="Tahoma"/>
                <w:sz w:val="26"/>
                <w:szCs w:val="26"/>
              </w:rPr>
            </w:pPr>
            <w:r>
              <w:rPr>
                <w:rFonts w:ascii="Tahoma" w:hAnsi="Tahoma" w:cs="Tahoma"/>
                <w:sz w:val="26"/>
                <w:szCs w:val="26"/>
              </w:rPr>
              <w:t>24.</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Dr. SC Anand, SPM</w:t>
            </w:r>
          </w:p>
        </w:tc>
        <w:tc>
          <w:tcPr>
            <w:tcW w:w="4379" w:type="dxa"/>
          </w:tcPr>
          <w:p w:rsidR="0049664E" w:rsidRPr="00376F99" w:rsidRDefault="0049664E" w:rsidP="004D45CA">
            <w:pPr>
              <w:spacing w:after="0" w:line="240" w:lineRule="auto"/>
              <w:rPr>
                <w:rFonts w:ascii="Tahoma" w:hAnsi="Tahoma" w:cs="Tahoma"/>
                <w:color w:val="000000" w:themeColor="text1"/>
                <w:sz w:val="26"/>
                <w:szCs w:val="26"/>
                <w:lang w:val="fr-FR"/>
              </w:rPr>
            </w:pPr>
            <w:r w:rsidRPr="00376F99">
              <w:rPr>
                <w:rFonts w:ascii="Tahoma" w:hAnsi="Tahoma" w:cs="Tahoma"/>
                <w:color w:val="000000" w:themeColor="text1"/>
                <w:sz w:val="26"/>
                <w:szCs w:val="26"/>
                <w:lang w:val="fr-FR"/>
              </w:rPr>
              <w:t>HSRLM (Rural Development Department), Haryana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25.</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Mahavir Singh, PO</w:t>
            </w:r>
          </w:p>
        </w:tc>
        <w:tc>
          <w:tcPr>
            <w:tcW w:w="4379" w:type="dxa"/>
          </w:tcPr>
          <w:p w:rsidR="0049664E" w:rsidRPr="00376F99" w:rsidRDefault="0049664E" w:rsidP="004D45CA">
            <w:pPr>
              <w:spacing w:after="0" w:line="240" w:lineRule="auto"/>
              <w:rPr>
                <w:rFonts w:ascii="Tahoma" w:hAnsi="Tahoma" w:cs="Tahoma"/>
                <w:color w:val="000000" w:themeColor="text1"/>
                <w:sz w:val="26"/>
                <w:szCs w:val="26"/>
                <w:lang w:val="fr-FR"/>
              </w:rPr>
            </w:pPr>
            <w:r w:rsidRPr="00376F99">
              <w:rPr>
                <w:rFonts w:ascii="Tahoma" w:hAnsi="Tahoma" w:cs="Tahoma"/>
                <w:color w:val="000000" w:themeColor="text1"/>
                <w:sz w:val="26"/>
                <w:szCs w:val="26"/>
                <w:lang w:val="fr-FR"/>
              </w:rPr>
              <w:t>Rural Development Department</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26.</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Dinesh Sharma,</w:t>
            </w:r>
            <w:r>
              <w:rPr>
                <w:rFonts w:ascii="Tahoma" w:hAnsi="Tahoma" w:cs="Tahoma"/>
                <w:color w:val="000000" w:themeColor="text1"/>
                <w:sz w:val="26"/>
                <w:szCs w:val="26"/>
              </w:rPr>
              <w:t xml:space="preserve"> </w:t>
            </w:r>
            <w:r w:rsidRPr="00376F99">
              <w:rPr>
                <w:rFonts w:ascii="Tahoma" w:hAnsi="Tahoma" w:cs="Tahoma"/>
                <w:color w:val="000000" w:themeColor="text1"/>
                <w:sz w:val="26"/>
                <w:szCs w:val="26"/>
              </w:rPr>
              <w:t>PO</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lang w:val="fr-FR"/>
              </w:rPr>
            </w:pPr>
            <w:r w:rsidRPr="00376F99">
              <w:rPr>
                <w:rFonts w:ascii="Tahoma" w:hAnsi="Tahoma" w:cs="Tahoma"/>
                <w:color w:val="000000" w:themeColor="text1"/>
                <w:sz w:val="26"/>
                <w:szCs w:val="26"/>
                <w:lang w:val="fr-FR"/>
              </w:rPr>
              <w:t>SUDA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27.</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Anil Rana, APO</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lang w:val="fr-FR"/>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28.</w:t>
            </w:r>
          </w:p>
        </w:tc>
        <w:tc>
          <w:tcPr>
            <w:tcW w:w="4838" w:type="dxa"/>
          </w:tcPr>
          <w:p w:rsidR="0049664E" w:rsidRPr="00376F99" w:rsidRDefault="0049664E" w:rsidP="0018440D">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Arvind Kumar, Dy. Director</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Khadi &amp; Village Industries Commission, Ambala Cantt. </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29.</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Kashmiri Lal, Kanungo</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Land Records, Haryana </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30.</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Shri Gurpreet Singh, Programmer </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8D71EA" w:rsidP="00E501F0">
            <w:pPr>
              <w:spacing w:after="0" w:line="240" w:lineRule="auto"/>
              <w:rPr>
                <w:rFonts w:ascii="Tahoma" w:hAnsi="Tahoma" w:cs="Tahoma"/>
                <w:sz w:val="26"/>
                <w:szCs w:val="26"/>
              </w:rPr>
            </w:pPr>
            <w:r>
              <w:rPr>
                <w:rFonts w:ascii="Tahoma" w:hAnsi="Tahoma" w:cs="Tahoma"/>
                <w:sz w:val="26"/>
                <w:szCs w:val="26"/>
              </w:rPr>
              <w:t>31.</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Durga Dass Garg, ARO</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HSCFDC</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32.</w:t>
            </w:r>
          </w:p>
        </w:tc>
        <w:tc>
          <w:tcPr>
            <w:tcW w:w="4838" w:type="dxa"/>
          </w:tcPr>
          <w:p w:rsidR="0049664E" w:rsidRPr="00376F99" w:rsidRDefault="0049664E" w:rsidP="0053223B">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Pardeep Ojha, Dy. Director</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MSME Development Institute, Karnal</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33.</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B.R.Gupta,Consultant</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Small Farmers’ Agriculture Consortium (SFAC)</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34.</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Binay Kumar,Consultant</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35.</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Ms. Poonam Rawat, Project Asstt.</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Default="0049664E" w:rsidP="004D45CA">
            <w:pPr>
              <w:spacing w:after="0" w:line="240" w:lineRule="auto"/>
              <w:rPr>
                <w:rFonts w:ascii="Tahoma" w:hAnsi="Tahoma" w:cs="Tahoma"/>
                <w:b/>
                <w:bCs/>
                <w:color w:val="000000" w:themeColor="text1"/>
                <w:sz w:val="26"/>
                <w:szCs w:val="26"/>
              </w:rPr>
            </w:pPr>
            <w:r w:rsidRPr="00376F99">
              <w:rPr>
                <w:rFonts w:ascii="Tahoma" w:hAnsi="Tahoma" w:cs="Tahoma"/>
                <w:b/>
                <w:bCs/>
                <w:color w:val="000000" w:themeColor="text1"/>
                <w:sz w:val="26"/>
                <w:szCs w:val="26"/>
              </w:rPr>
              <w:t>Public Sector Banks</w:t>
            </w:r>
          </w:p>
          <w:p w:rsidR="0049664E" w:rsidRPr="00376F99" w:rsidRDefault="0049664E" w:rsidP="004D45CA">
            <w:pPr>
              <w:spacing w:after="0" w:line="240" w:lineRule="auto"/>
              <w:rPr>
                <w:rFonts w:ascii="Tahoma" w:hAnsi="Tahoma" w:cs="Tahoma"/>
                <w:bCs/>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36.</w:t>
            </w:r>
          </w:p>
        </w:tc>
        <w:tc>
          <w:tcPr>
            <w:tcW w:w="4838" w:type="dxa"/>
          </w:tcPr>
          <w:p w:rsidR="0049664E" w:rsidRPr="00376F99" w:rsidRDefault="0049664E" w:rsidP="00152874">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Shri V.K.Ahuja, AGM, RBFI,N.Delhi</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State Bank of India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37.</w:t>
            </w:r>
          </w:p>
        </w:tc>
        <w:tc>
          <w:tcPr>
            <w:tcW w:w="4838" w:type="dxa"/>
          </w:tcPr>
          <w:p w:rsidR="0049664E" w:rsidRPr="00376F99" w:rsidRDefault="0049664E" w:rsidP="00152874">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Shri Naresh Kumar, CM</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lang w:val="de-DE"/>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38.</w:t>
            </w:r>
          </w:p>
        </w:tc>
        <w:tc>
          <w:tcPr>
            <w:tcW w:w="4838" w:type="dxa"/>
          </w:tcPr>
          <w:p w:rsidR="0049664E" w:rsidRPr="00376F99" w:rsidRDefault="0049664E" w:rsidP="00152874">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Shri Sonam Angrup,CM,RBFI</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lang w:val="de-DE"/>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39.</w:t>
            </w:r>
          </w:p>
        </w:tc>
        <w:tc>
          <w:tcPr>
            <w:tcW w:w="4838" w:type="dxa"/>
          </w:tcPr>
          <w:p w:rsidR="0049664E" w:rsidRPr="00376F99" w:rsidRDefault="0049664E" w:rsidP="004D45CA">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Mrs. Neeraj, 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lang w:val="de-DE"/>
              </w:rPr>
            </w:pPr>
          </w:p>
        </w:tc>
      </w:tr>
      <w:tr w:rsidR="0049664E" w:rsidRPr="001D527F" w:rsidTr="004D45CA">
        <w:trPr>
          <w:cantSplit/>
          <w:jc w:val="center"/>
        </w:trPr>
        <w:tc>
          <w:tcPr>
            <w:tcW w:w="861" w:type="dxa"/>
          </w:tcPr>
          <w:p w:rsidR="0049664E" w:rsidRPr="001D527F" w:rsidRDefault="0049664E" w:rsidP="005F4334">
            <w:pPr>
              <w:spacing w:after="0" w:line="240" w:lineRule="auto"/>
              <w:rPr>
                <w:rFonts w:ascii="Tahoma" w:hAnsi="Tahoma" w:cs="Tahoma"/>
                <w:sz w:val="26"/>
                <w:szCs w:val="26"/>
                <w:lang w:val="de-DE"/>
              </w:rPr>
            </w:pPr>
            <w:r>
              <w:rPr>
                <w:rFonts w:ascii="Tahoma" w:hAnsi="Tahoma" w:cs="Tahoma"/>
                <w:sz w:val="26"/>
                <w:szCs w:val="26"/>
                <w:lang w:val="de-DE"/>
              </w:rPr>
              <w:t>40.</w:t>
            </w:r>
          </w:p>
        </w:tc>
        <w:tc>
          <w:tcPr>
            <w:tcW w:w="4838" w:type="dxa"/>
          </w:tcPr>
          <w:p w:rsidR="0049664E" w:rsidRPr="00376F99" w:rsidRDefault="0049664E" w:rsidP="004D45CA">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lang w:val="de-DE"/>
              </w:rPr>
              <w:t>Shri Gurnam Singh, General Manager</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rPr>
              <w:t>SBOP</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41.</w:t>
            </w:r>
          </w:p>
        </w:tc>
        <w:tc>
          <w:tcPr>
            <w:tcW w:w="4838" w:type="dxa"/>
          </w:tcPr>
          <w:p w:rsidR="0049664E" w:rsidRPr="00376F99" w:rsidRDefault="0049664E" w:rsidP="004D45CA">
            <w:pPr>
              <w:spacing w:after="0" w:line="240" w:lineRule="auto"/>
              <w:rPr>
                <w:rFonts w:ascii="Tahoma" w:hAnsi="Tahoma" w:cs="Tahoma"/>
                <w:color w:val="000000" w:themeColor="text1"/>
                <w:sz w:val="24"/>
                <w:szCs w:val="24"/>
                <w:lang w:val="de-DE"/>
              </w:rPr>
            </w:pPr>
            <w:r w:rsidRPr="00376F99">
              <w:rPr>
                <w:rFonts w:ascii="Tahoma" w:hAnsi="Tahoma" w:cs="Tahoma"/>
                <w:color w:val="000000" w:themeColor="text1"/>
                <w:sz w:val="26"/>
                <w:szCs w:val="26"/>
                <w:lang w:val="de-DE"/>
              </w:rPr>
              <w:t xml:space="preserve">Shri </w:t>
            </w:r>
            <w:r w:rsidRPr="00376F99">
              <w:rPr>
                <w:rFonts w:ascii="Tahoma" w:hAnsi="Tahoma" w:cs="Tahoma"/>
                <w:color w:val="000000" w:themeColor="text1"/>
                <w:sz w:val="26"/>
                <w:szCs w:val="26"/>
              </w:rPr>
              <w:t>H.S.Virdi</w:t>
            </w:r>
            <w:r w:rsidRPr="00376F99">
              <w:rPr>
                <w:rFonts w:ascii="Tahoma" w:hAnsi="Tahoma" w:cs="Tahoma"/>
                <w:color w:val="000000" w:themeColor="text1"/>
                <w:sz w:val="26"/>
                <w:szCs w:val="26"/>
                <w:lang w:val="de-DE"/>
              </w:rPr>
              <w:t>, AGM</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42.</w:t>
            </w:r>
          </w:p>
        </w:tc>
        <w:tc>
          <w:tcPr>
            <w:tcW w:w="4838" w:type="dxa"/>
          </w:tcPr>
          <w:p w:rsidR="0049664E" w:rsidRPr="00376F99" w:rsidRDefault="0049664E" w:rsidP="00066406">
            <w:pPr>
              <w:spacing w:after="0" w:line="240" w:lineRule="auto"/>
              <w:rPr>
                <w:rFonts w:ascii="Tahoma" w:hAnsi="Tahoma" w:cs="Tahoma"/>
                <w:color w:val="000000" w:themeColor="text1"/>
                <w:sz w:val="26"/>
                <w:szCs w:val="26"/>
                <w:lang w:val="de-DE"/>
              </w:rPr>
            </w:pPr>
            <w:r w:rsidRPr="00376F99">
              <w:rPr>
                <w:rFonts w:ascii="Tahoma" w:hAnsi="Tahoma" w:cs="Tahoma"/>
                <w:color w:val="000000" w:themeColor="text1"/>
                <w:sz w:val="26"/>
                <w:szCs w:val="26"/>
              </w:rPr>
              <w:t>Shri D.S.Rana, AGM</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State Bank of Bikaner &amp; Jaipur</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43.</w:t>
            </w:r>
          </w:p>
        </w:tc>
        <w:tc>
          <w:tcPr>
            <w:tcW w:w="4838" w:type="dxa"/>
          </w:tcPr>
          <w:p w:rsidR="0049664E" w:rsidRPr="00376F99" w:rsidRDefault="0049664E" w:rsidP="000664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V.N.R.K.Murthy, CM</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State Bank of Hyderabad</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44.</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Sharanjit Singh,AGM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Punjab &amp; Sind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lastRenderedPageBreak/>
              <w:t>45.</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B. B.Khunger, CM (FI)</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46.</w:t>
            </w:r>
          </w:p>
        </w:tc>
        <w:tc>
          <w:tcPr>
            <w:tcW w:w="4838" w:type="dxa"/>
          </w:tcPr>
          <w:p w:rsidR="0049664E" w:rsidRPr="00376F99" w:rsidRDefault="0049664E" w:rsidP="00C23E77">
            <w:pPr>
              <w:spacing w:after="0" w:line="240" w:lineRule="auto"/>
              <w:jc w:val="both"/>
              <w:rPr>
                <w:rFonts w:ascii="Tahoma" w:hAnsi="Tahoma" w:cs="Tahoma"/>
                <w:color w:val="000000" w:themeColor="text1"/>
                <w:sz w:val="26"/>
                <w:szCs w:val="26"/>
              </w:rPr>
            </w:pPr>
            <w:r w:rsidRPr="00376F99">
              <w:rPr>
                <w:rFonts w:ascii="Tahoma" w:hAnsi="Tahoma" w:cs="Tahoma"/>
                <w:color w:val="000000" w:themeColor="text1"/>
                <w:sz w:val="26"/>
                <w:szCs w:val="26"/>
              </w:rPr>
              <w:t>Shri D.S.Sidhu, AGM</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Oriental Bank of Commerce</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47.</w:t>
            </w:r>
          </w:p>
        </w:tc>
        <w:tc>
          <w:tcPr>
            <w:tcW w:w="4838" w:type="dxa"/>
          </w:tcPr>
          <w:p w:rsidR="0049664E" w:rsidRPr="00376F99" w:rsidRDefault="0049664E" w:rsidP="000664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S.K.Nandi,GM</w:t>
            </w:r>
          </w:p>
        </w:tc>
        <w:tc>
          <w:tcPr>
            <w:tcW w:w="4379" w:type="dxa"/>
            <w:vMerge w:val="restart"/>
          </w:tcPr>
          <w:p w:rsidR="0049664E" w:rsidRPr="00376F99" w:rsidRDefault="0049664E" w:rsidP="004D45CA">
            <w:pPr>
              <w:pStyle w:val="Header"/>
              <w:rPr>
                <w:rFonts w:ascii="Tahoma" w:hAnsi="Tahoma" w:cs="Tahoma"/>
                <w:color w:val="000000" w:themeColor="text1"/>
                <w:sz w:val="26"/>
                <w:szCs w:val="26"/>
              </w:rPr>
            </w:pPr>
            <w:r w:rsidRPr="00376F99">
              <w:rPr>
                <w:rFonts w:ascii="Tahoma" w:hAnsi="Tahoma" w:cs="Tahoma"/>
                <w:color w:val="000000" w:themeColor="text1"/>
                <w:sz w:val="26"/>
                <w:szCs w:val="26"/>
              </w:rPr>
              <w:t>UCO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48.</w:t>
            </w:r>
          </w:p>
        </w:tc>
        <w:tc>
          <w:tcPr>
            <w:tcW w:w="4838" w:type="dxa"/>
          </w:tcPr>
          <w:p w:rsidR="0049664E" w:rsidRPr="00376F99" w:rsidRDefault="0049664E" w:rsidP="000664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A.Kumar,DGM</w:t>
            </w:r>
          </w:p>
        </w:tc>
        <w:tc>
          <w:tcPr>
            <w:tcW w:w="4379" w:type="dxa"/>
            <w:vMerge/>
          </w:tcPr>
          <w:p w:rsidR="0049664E" w:rsidRPr="00376F99" w:rsidRDefault="0049664E" w:rsidP="004D45CA">
            <w:pPr>
              <w:pStyle w:val="Header"/>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49.</w:t>
            </w:r>
          </w:p>
        </w:tc>
        <w:tc>
          <w:tcPr>
            <w:tcW w:w="4838" w:type="dxa"/>
          </w:tcPr>
          <w:p w:rsidR="0049664E" w:rsidRPr="00376F99" w:rsidRDefault="0049664E" w:rsidP="000664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Anil Sharma, Sr. Manager</w:t>
            </w:r>
          </w:p>
        </w:tc>
        <w:tc>
          <w:tcPr>
            <w:tcW w:w="4379" w:type="dxa"/>
            <w:vMerge/>
          </w:tcPr>
          <w:p w:rsidR="0049664E" w:rsidRPr="00376F99" w:rsidRDefault="0049664E" w:rsidP="004D45CA">
            <w:pPr>
              <w:pStyle w:val="Header"/>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50.</w:t>
            </w:r>
          </w:p>
        </w:tc>
        <w:tc>
          <w:tcPr>
            <w:tcW w:w="4838" w:type="dxa"/>
          </w:tcPr>
          <w:p w:rsidR="0049664E" w:rsidRPr="00376F99" w:rsidRDefault="0049664E" w:rsidP="000664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Keshav Bajaj,DGM</w:t>
            </w:r>
          </w:p>
        </w:tc>
        <w:tc>
          <w:tcPr>
            <w:tcW w:w="4379" w:type="dxa"/>
            <w:vMerge w:val="restart"/>
          </w:tcPr>
          <w:p w:rsidR="0049664E" w:rsidRPr="00376F99" w:rsidRDefault="0049664E" w:rsidP="004D45CA">
            <w:pPr>
              <w:pStyle w:val="Header"/>
              <w:rPr>
                <w:rFonts w:ascii="Tahoma" w:hAnsi="Tahoma" w:cs="Tahoma"/>
                <w:color w:val="000000" w:themeColor="text1"/>
                <w:sz w:val="26"/>
                <w:szCs w:val="26"/>
              </w:rPr>
            </w:pPr>
            <w:r w:rsidRPr="00376F99">
              <w:rPr>
                <w:rFonts w:ascii="Tahoma" w:hAnsi="Tahoma" w:cs="Tahoma"/>
                <w:color w:val="000000" w:themeColor="text1"/>
                <w:sz w:val="26"/>
                <w:szCs w:val="26"/>
              </w:rPr>
              <w:t>Union Bank of India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51.</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PK Aggarwal, Sr. Manager</w:t>
            </w:r>
          </w:p>
        </w:tc>
        <w:tc>
          <w:tcPr>
            <w:tcW w:w="4379" w:type="dxa"/>
            <w:vMerge/>
          </w:tcPr>
          <w:p w:rsidR="0049664E" w:rsidRPr="00376F99" w:rsidRDefault="0049664E" w:rsidP="004D45CA">
            <w:pPr>
              <w:pStyle w:val="Header"/>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52.</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Praveen Kumar, AGM</w:t>
            </w:r>
          </w:p>
        </w:tc>
        <w:tc>
          <w:tcPr>
            <w:tcW w:w="4379" w:type="dxa"/>
          </w:tcPr>
          <w:p w:rsidR="0049664E" w:rsidRPr="00376F99" w:rsidRDefault="0049664E" w:rsidP="004D45CA">
            <w:pPr>
              <w:pStyle w:val="Header"/>
              <w:rPr>
                <w:rFonts w:ascii="Tahoma" w:hAnsi="Tahoma" w:cs="Tahoma"/>
                <w:color w:val="000000" w:themeColor="text1"/>
                <w:sz w:val="26"/>
                <w:szCs w:val="26"/>
              </w:rPr>
            </w:pPr>
            <w:r w:rsidRPr="00376F99">
              <w:rPr>
                <w:rFonts w:ascii="Tahoma" w:hAnsi="Tahoma" w:cs="Tahoma"/>
                <w:color w:val="000000" w:themeColor="text1"/>
                <w:sz w:val="26"/>
                <w:szCs w:val="26"/>
              </w:rPr>
              <w:t>Allahabad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53.</w:t>
            </w:r>
          </w:p>
        </w:tc>
        <w:tc>
          <w:tcPr>
            <w:tcW w:w="4838" w:type="dxa"/>
          </w:tcPr>
          <w:p w:rsidR="0049664E" w:rsidRPr="00376F99" w:rsidRDefault="0049664E" w:rsidP="00DD2FB9">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J.S.Negi, Sr. Manager</w:t>
            </w:r>
          </w:p>
        </w:tc>
        <w:tc>
          <w:tcPr>
            <w:tcW w:w="4379" w:type="dxa"/>
          </w:tcPr>
          <w:p w:rsidR="0049664E" w:rsidRPr="00376F99" w:rsidRDefault="0049664E" w:rsidP="004D45CA">
            <w:pPr>
              <w:pStyle w:val="Header"/>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54.</w:t>
            </w:r>
          </w:p>
        </w:tc>
        <w:tc>
          <w:tcPr>
            <w:tcW w:w="4838" w:type="dxa"/>
          </w:tcPr>
          <w:p w:rsidR="0049664E" w:rsidRPr="00376F99" w:rsidRDefault="0049664E" w:rsidP="006F3911">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Mrs. Suman Kumar, CM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Andhra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55.</w:t>
            </w:r>
          </w:p>
        </w:tc>
        <w:tc>
          <w:tcPr>
            <w:tcW w:w="4838" w:type="dxa"/>
          </w:tcPr>
          <w:p w:rsidR="0049664E" w:rsidRPr="00376F99" w:rsidRDefault="0049664E" w:rsidP="006F3911">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Peeyush Singhania, AM</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56.</w:t>
            </w:r>
          </w:p>
        </w:tc>
        <w:tc>
          <w:tcPr>
            <w:tcW w:w="4838" w:type="dxa"/>
          </w:tcPr>
          <w:p w:rsidR="0049664E" w:rsidRPr="00376F99" w:rsidRDefault="0049664E" w:rsidP="00794E7E">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A.K.Gupta</w:t>
            </w:r>
            <w:r w:rsidR="005F4334">
              <w:rPr>
                <w:rFonts w:ascii="Tahoma" w:hAnsi="Tahoma" w:cs="Tahoma"/>
                <w:color w:val="000000" w:themeColor="text1"/>
                <w:sz w:val="26"/>
                <w:szCs w:val="26"/>
              </w:rPr>
              <w:t>,</w:t>
            </w:r>
            <w:r w:rsidRPr="00376F99">
              <w:rPr>
                <w:rFonts w:ascii="Tahoma" w:hAnsi="Tahoma" w:cs="Tahoma"/>
                <w:color w:val="000000" w:themeColor="text1"/>
                <w:sz w:val="26"/>
                <w:szCs w:val="26"/>
              </w:rPr>
              <w:t xml:space="preserve"> CM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Bank of India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57.</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Chander Mohan, 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58.</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SB Prasad, AGM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Bank of Baroda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59.</w:t>
            </w:r>
          </w:p>
        </w:tc>
        <w:tc>
          <w:tcPr>
            <w:tcW w:w="4838" w:type="dxa"/>
          </w:tcPr>
          <w:p w:rsidR="0049664E" w:rsidRPr="00376F99" w:rsidRDefault="0049664E" w:rsidP="006F3911">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Dr. Deepak Pant, Sr.Manager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5F4334" w:rsidRPr="001D527F" w:rsidTr="004D45CA">
        <w:trPr>
          <w:cantSplit/>
          <w:jc w:val="center"/>
        </w:trPr>
        <w:tc>
          <w:tcPr>
            <w:tcW w:w="861" w:type="dxa"/>
          </w:tcPr>
          <w:p w:rsidR="005F4334" w:rsidRPr="001D527F" w:rsidRDefault="005F4334" w:rsidP="00E501F0">
            <w:pPr>
              <w:spacing w:after="0" w:line="240" w:lineRule="auto"/>
              <w:rPr>
                <w:rFonts w:ascii="Tahoma" w:hAnsi="Tahoma" w:cs="Tahoma"/>
                <w:sz w:val="26"/>
                <w:szCs w:val="26"/>
              </w:rPr>
            </w:pPr>
            <w:r>
              <w:rPr>
                <w:rFonts w:ascii="Tahoma" w:hAnsi="Tahoma" w:cs="Tahoma"/>
                <w:sz w:val="26"/>
                <w:szCs w:val="26"/>
              </w:rPr>
              <w:t>60.</w:t>
            </w:r>
          </w:p>
        </w:tc>
        <w:tc>
          <w:tcPr>
            <w:tcW w:w="4838" w:type="dxa"/>
          </w:tcPr>
          <w:p w:rsidR="005F4334" w:rsidRPr="00376F99" w:rsidRDefault="005F4334" w:rsidP="00460ABD">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Harish Gupta, Zonal Manager</w:t>
            </w:r>
          </w:p>
        </w:tc>
        <w:tc>
          <w:tcPr>
            <w:tcW w:w="4379" w:type="dxa"/>
            <w:vMerge w:val="restart"/>
          </w:tcPr>
          <w:p w:rsidR="005F4334" w:rsidRPr="00376F99" w:rsidRDefault="005F4334"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Bank of Maharashtra</w:t>
            </w:r>
          </w:p>
        </w:tc>
      </w:tr>
      <w:tr w:rsidR="005F4334" w:rsidRPr="001D527F" w:rsidTr="004D45CA">
        <w:trPr>
          <w:cantSplit/>
          <w:jc w:val="center"/>
        </w:trPr>
        <w:tc>
          <w:tcPr>
            <w:tcW w:w="861" w:type="dxa"/>
          </w:tcPr>
          <w:p w:rsidR="005F4334" w:rsidRPr="001D527F" w:rsidRDefault="005F4334" w:rsidP="00E501F0">
            <w:pPr>
              <w:spacing w:after="0" w:line="240" w:lineRule="auto"/>
              <w:rPr>
                <w:rFonts w:ascii="Tahoma" w:hAnsi="Tahoma" w:cs="Tahoma"/>
                <w:sz w:val="26"/>
                <w:szCs w:val="26"/>
              </w:rPr>
            </w:pPr>
            <w:r>
              <w:rPr>
                <w:rFonts w:ascii="Tahoma" w:hAnsi="Tahoma" w:cs="Tahoma"/>
                <w:sz w:val="26"/>
                <w:szCs w:val="26"/>
              </w:rPr>
              <w:t>61.</w:t>
            </w:r>
          </w:p>
        </w:tc>
        <w:tc>
          <w:tcPr>
            <w:tcW w:w="4838" w:type="dxa"/>
          </w:tcPr>
          <w:p w:rsidR="005F4334" w:rsidRPr="00376F99" w:rsidRDefault="005F4334" w:rsidP="00460ABD">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Ms. Ashima Rampal,Dy.Manager</w:t>
            </w:r>
          </w:p>
        </w:tc>
        <w:tc>
          <w:tcPr>
            <w:tcW w:w="4379" w:type="dxa"/>
            <w:vMerge/>
          </w:tcPr>
          <w:p w:rsidR="005F4334" w:rsidRPr="00376F99" w:rsidRDefault="005F4334"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62.</w:t>
            </w:r>
          </w:p>
        </w:tc>
        <w:tc>
          <w:tcPr>
            <w:tcW w:w="4838" w:type="dxa"/>
          </w:tcPr>
          <w:p w:rsidR="0049664E" w:rsidRPr="00376F99" w:rsidRDefault="0049664E" w:rsidP="00460ABD">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A.K.Verma,DGM</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Canara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63.</w:t>
            </w:r>
          </w:p>
        </w:tc>
        <w:tc>
          <w:tcPr>
            <w:tcW w:w="4838" w:type="dxa"/>
          </w:tcPr>
          <w:p w:rsidR="0049664E" w:rsidRPr="00376F99" w:rsidRDefault="0049664E" w:rsidP="00460ABD">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M.G.Batra, AGM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Central Bank of India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64.</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RR Singh, CO(RD)</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65.</w:t>
            </w:r>
          </w:p>
        </w:tc>
        <w:tc>
          <w:tcPr>
            <w:tcW w:w="4838" w:type="dxa"/>
          </w:tcPr>
          <w:p w:rsidR="0049664E" w:rsidRPr="00376F99" w:rsidRDefault="0049664E" w:rsidP="00C643F4">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Priyabrata Panda,Manager</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Corporation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66.</w:t>
            </w:r>
          </w:p>
        </w:tc>
        <w:tc>
          <w:tcPr>
            <w:tcW w:w="4838" w:type="dxa"/>
          </w:tcPr>
          <w:p w:rsidR="0049664E" w:rsidRPr="005F4334" w:rsidRDefault="0049664E" w:rsidP="00C643F4">
            <w:pPr>
              <w:pStyle w:val="Heading3"/>
              <w:spacing w:line="240" w:lineRule="auto"/>
              <w:jc w:val="left"/>
              <w:rPr>
                <w:rFonts w:ascii="Tahoma" w:hAnsi="Tahoma" w:cs="Tahoma"/>
                <w:b w:val="0"/>
                <w:color w:val="000000" w:themeColor="text1"/>
                <w:sz w:val="26"/>
                <w:szCs w:val="22"/>
              </w:rPr>
            </w:pPr>
            <w:r w:rsidRPr="005F4334">
              <w:rPr>
                <w:rFonts w:ascii="Tahoma" w:hAnsi="Tahoma" w:cs="Tahoma"/>
                <w:b w:val="0"/>
                <w:color w:val="000000" w:themeColor="text1"/>
                <w:sz w:val="26"/>
                <w:szCs w:val="22"/>
              </w:rPr>
              <w:t>Shri M.K.Bedi, DGM</w:t>
            </w:r>
          </w:p>
        </w:tc>
        <w:tc>
          <w:tcPr>
            <w:tcW w:w="4379" w:type="dxa"/>
            <w:vMerge w:val="restart"/>
          </w:tcPr>
          <w:p w:rsidR="0049664E" w:rsidRPr="00376F99" w:rsidRDefault="0049664E" w:rsidP="00E501F0">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Dena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67.</w:t>
            </w:r>
          </w:p>
        </w:tc>
        <w:tc>
          <w:tcPr>
            <w:tcW w:w="4838" w:type="dxa"/>
          </w:tcPr>
          <w:p w:rsidR="0049664E" w:rsidRPr="005F4334" w:rsidRDefault="0049664E" w:rsidP="00C643F4">
            <w:pPr>
              <w:pStyle w:val="Heading3"/>
              <w:spacing w:line="240" w:lineRule="auto"/>
              <w:jc w:val="left"/>
              <w:rPr>
                <w:rFonts w:ascii="Tahoma" w:hAnsi="Tahoma" w:cs="Tahoma"/>
                <w:b w:val="0"/>
                <w:color w:val="000000" w:themeColor="text1"/>
                <w:sz w:val="26"/>
                <w:szCs w:val="22"/>
              </w:rPr>
            </w:pPr>
            <w:r w:rsidRPr="005F4334">
              <w:rPr>
                <w:rFonts w:ascii="Tahoma" w:hAnsi="Tahoma" w:cs="Tahoma"/>
                <w:b w:val="0"/>
                <w:color w:val="000000" w:themeColor="text1"/>
                <w:sz w:val="26"/>
                <w:szCs w:val="22"/>
              </w:rPr>
              <w:t>Shri Vivek Kaushik, Manager</w:t>
            </w:r>
          </w:p>
        </w:tc>
        <w:tc>
          <w:tcPr>
            <w:tcW w:w="4379" w:type="dxa"/>
            <w:vMerge/>
          </w:tcPr>
          <w:p w:rsidR="0049664E" w:rsidRPr="00376F99" w:rsidRDefault="0049664E" w:rsidP="00E501F0">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68.</w:t>
            </w:r>
          </w:p>
        </w:tc>
        <w:tc>
          <w:tcPr>
            <w:tcW w:w="4838" w:type="dxa"/>
          </w:tcPr>
          <w:p w:rsidR="0049664E" w:rsidRPr="00376F99" w:rsidRDefault="0049664E" w:rsidP="00C643F4">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Sudhir Ghaie, Zonal Manager, ZO: Karnal</w:t>
            </w:r>
          </w:p>
        </w:tc>
        <w:tc>
          <w:tcPr>
            <w:tcW w:w="4379"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Indian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69.</w:t>
            </w:r>
          </w:p>
        </w:tc>
        <w:tc>
          <w:tcPr>
            <w:tcW w:w="4838" w:type="dxa"/>
          </w:tcPr>
          <w:p w:rsidR="0049664E" w:rsidRPr="00376F99" w:rsidRDefault="0049664E" w:rsidP="00093706">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M.M.Sarangi,DGM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Indian Overseas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70.</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P.S.Matta, Senior 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71.</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F.A.Khawaja,DGM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IDBI Bank   </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72.</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Ms. Suman Sawhney,AGM</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73.</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Lakhbir Singh,CM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 xml:space="preserve">Syndicate Bank </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74.</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P.R.Godara,Manager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lang w:val="de-DE"/>
              </w:rPr>
            </w:pPr>
            <w:r>
              <w:rPr>
                <w:rFonts w:ascii="Tahoma" w:hAnsi="Tahoma" w:cs="Tahoma"/>
                <w:sz w:val="26"/>
                <w:szCs w:val="26"/>
                <w:lang w:val="de-DE"/>
              </w:rPr>
              <w:t>75.</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Nirmal Singh, CM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United Bank of India</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76.</w:t>
            </w:r>
          </w:p>
        </w:tc>
        <w:tc>
          <w:tcPr>
            <w:tcW w:w="4838" w:type="dxa"/>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Shri Rajesh Kumar,Officer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77.</w:t>
            </w:r>
          </w:p>
        </w:tc>
        <w:tc>
          <w:tcPr>
            <w:tcW w:w="4838" w:type="dxa"/>
          </w:tcPr>
          <w:p w:rsidR="0049664E" w:rsidRPr="00B831C5" w:rsidRDefault="0049664E" w:rsidP="004D45CA">
            <w:pPr>
              <w:pStyle w:val="Heading3"/>
              <w:spacing w:line="240" w:lineRule="auto"/>
              <w:jc w:val="left"/>
              <w:rPr>
                <w:rFonts w:ascii="Tahoma" w:hAnsi="Tahoma" w:cs="Tahoma"/>
                <w:b w:val="0"/>
                <w:color w:val="000000" w:themeColor="text1"/>
                <w:sz w:val="26"/>
                <w:szCs w:val="22"/>
              </w:rPr>
            </w:pPr>
            <w:r w:rsidRPr="00B831C5">
              <w:rPr>
                <w:rFonts w:ascii="Tahoma" w:hAnsi="Tahoma" w:cs="Tahoma"/>
                <w:b w:val="0"/>
                <w:color w:val="000000" w:themeColor="text1"/>
                <w:sz w:val="26"/>
                <w:szCs w:val="22"/>
              </w:rPr>
              <w:t>Shri D. Pradeep Naik, DGM</w:t>
            </w:r>
          </w:p>
        </w:tc>
        <w:tc>
          <w:tcPr>
            <w:tcW w:w="4379" w:type="dxa"/>
            <w:vMerge w:val="restart"/>
          </w:tcPr>
          <w:p w:rsidR="0049664E" w:rsidRPr="00376F99" w:rsidRDefault="0049664E" w:rsidP="004D45CA">
            <w:pPr>
              <w:spacing w:after="0" w:line="240" w:lineRule="auto"/>
              <w:rPr>
                <w:rFonts w:ascii="Tahoma" w:hAnsi="Tahoma" w:cs="Tahoma"/>
                <w:color w:val="000000" w:themeColor="text1"/>
                <w:sz w:val="26"/>
                <w:szCs w:val="26"/>
              </w:rPr>
            </w:pPr>
            <w:r w:rsidRPr="00376F99">
              <w:rPr>
                <w:rFonts w:ascii="Tahoma" w:hAnsi="Tahoma" w:cs="Tahoma"/>
                <w:color w:val="000000" w:themeColor="text1"/>
                <w:sz w:val="26"/>
                <w:szCs w:val="26"/>
              </w:rPr>
              <w:t>Vijaya Bank</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78</w:t>
            </w:r>
          </w:p>
        </w:tc>
        <w:tc>
          <w:tcPr>
            <w:tcW w:w="4838" w:type="dxa"/>
          </w:tcPr>
          <w:p w:rsidR="0049664E" w:rsidRPr="00B831C5" w:rsidRDefault="0049664E" w:rsidP="00B831C5">
            <w:pPr>
              <w:pStyle w:val="Heading3"/>
              <w:spacing w:line="240" w:lineRule="auto"/>
              <w:jc w:val="left"/>
              <w:rPr>
                <w:rFonts w:ascii="Tahoma" w:hAnsi="Tahoma" w:cs="Tahoma"/>
                <w:b w:val="0"/>
                <w:color w:val="000000" w:themeColor="text1"/>
                <w:sz w:val="26"/>
                <w:szCs w:val="22"/>
              </w:rPr>
            </w:pPr>
            <w:r w:rsidRPr="00B831C5">
              <w:rPr>
                <w:rFonts w:ascii="Tahoma" w:hAnsi="Tahoma" w:cs="Tahoma"/>
                <w:b w:val="0"/>
                <w:color w:val="000000" w:themeColor="text1"/>
                <w:sz w:val="26"/>
                <w:szCs w:val="22"/>
              </w:rPr>
              <w:t>Shri K</w:t>
            </w:r>
            <w:r w:rsidR="00B831C5">
              <w:rPr>
                <w:rFonts w:ascii="Tahoma" w:hAnsi="Tahoma" w:cs="Tahoma"/>
                <w:b w:val="0"/>
                <w:color w:val="000000" w:themeColor="text1"/>
                <w:sz w:val="26"/>
                <w:szCs w:val="22"/>
              </w:rPr>
              <w:t>.</w:t>
            </w:r>
            <w:r w:rsidRPr="00B831C5">
              <w:rPr>
                <w:rFonts w:ascii="Tahoma" w:hAnsi="Tahoma" w:cs="Tahoma"/>
                <w:b w:val="0"/>
                <w:color w:val="000000" w:themeColor="text1"/>
                <w:sz w:val="26"/>
                <w:szCs w:val="22"/>
              </w:rPr>
              <w:t>K</w:t>
            </w:r>
            <w:r w:rsidR="00B831C5">
              <w:rPr>
                <w:rFonts w:ascii="Tahoma" w:hAnsi="Tahoma" w:cs="Tahoma"/>
                <w:b w:val="0"/>
                <w:color w:val="000000" w:themeColor="text1"/>
                <w:sz w:val="26"/>
                <w:szCs w:val="22"/>
              </w:rPr>
              <w:t>.</w:t>
            </w:r>
            <w:r w:rsidRPr="00B831C5">
              <w:rPr>
                <w:rFonts w:ascii="Tahoma" w:hAnsi="Tahoma" w:cs="Tahoma"/>
                <w:b w:val="0"/>
                <w:color w:val="000000" w:themeColor="text1"/>
                <w:sz w:val="26"/>
                <w:szCs w:val="22"/>
              </w:rPr>
              <w:t xml:space="preserve">Singh, </w:t>
            </w:r>
            <w:r w:rsidR="00B831C5">
              <w:rPr>
                <w:rFonts w:ascii="Tahoma" w:hAnsi="Tahoma" w:cs="Tahoma"/>
                <w:b w:val="0"/>
                <w:color w:val="000000" w:themeColor="text1"/>
                <w:sz w:val="26"/>
                <w:szCs w:val="22"/>
              </w:rPr>
              <w:t xml:space="preserve">Sr. </w:t>
            </w:r>
            <w:r w:rsidRPr="00B831C5">
              <w:rPr>
                <w:rFonts w:ascii="Tahoma" w:hAnsi="Tahoma" w:cs="Tahoma"/>
                <w:b w:val="0"/>
                <w:color w:val="000000" w:themeColor="text1"/>
                <w:sz w:val="26"/>
                <w:szCs w:val="22"/>
              </w:rPr>
              <w:t>Manager</w:t>
            </w:r>
          </w:p>
        </w:tc>
        <w:tc>
          <w:tcPr>
            <w:tcW w:w="4379" w:type="dxa"/>
            <w:vMerge/>
          </w:tcPr>
          <w:p w:rsidR="0049664E" w:rsidRPr="00376F99" w:rsidRDefault="0049664E" w:rsidP="004D45CA">
            <w:pPr>
              <w:spacing w:after="0" w:line="240" w:lineRule="auto"/>
              <w:rPr>
                <w:rFonts w:ascii="Tahoma" w:hAnsi="Tahoma" w:cs="Tahoma"/>
                <w:color w:val="000000" w:themeColor="text1"/>
                <w:sz w:val="26"/>
                <w:szCs w:val="26"/>
              </w:rPr>
            </w:pP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4D45CA">
            <w:pPr>
              <w:spacing w:after="0" w:line="240" w:lineRule="auto"/>
              <w:rPr>
                <w:rFonts w:ascii="Tahoma" w:hAnsi="Tahoma" w:cs="Tahoma"/>
                <w:b/>
                <w:bCs/>
                <w:sz w:val="26"/>
                <w:szCs w:val="26"/>
              </w:rPr>
            </w:pPr>
            <w:r w:rsidRPr="001D527F">
              <w:rPr>
                <w:rFonts w:ascii="Tahoma" w:hAnsi="Tahoma" w:cs="Tahoma"/>
                <w:b/>
                <w:bCs/>
                <w:sz w:val="26"/>
                <w:szCs w:val="26"/>
              </w:rPr>
              <w:t>Private Sector Banks</w:t>
            </w:r>
          </w:p>
          <w:p w:rsidR="0049664E" w:rsidRPr="001D527F" w:rsidRDefault="0049664E" w:rsidP="004D45CA">
            <w:pPr>
              <w:spacing w:after="0" w:line="240" w:lineRule="auto"/>
              <w:rPr>
                <w:rFonts w:ascii="Tahoma" w:hAnsi="Tahoma" w:cs="Tahoma"/>
                <w:b/>
                <w:bCs/>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79.</w:t>
            </w:r>
          </w:p>
        </w:tc>
        <w:tc>
          <w:tcPr>
            <w:tcW w:w="4838" w:type="dxa"/>
          </w:tcPr>
          <w:p w:rsidR="0049664E" w:rsidRPr="000345B3" w:rsidRDefault="0049664E" w:rsidP="000345B3">
            <w:pPr>
              <w:spacing w:after="0" w:line="240" w:lineRule="auto"/>
              <w:rPr>
                <w:rFonts w:ascii="Tahoma" w:hAnsi="Tahoma" w:cs="Tahoma"/>
                <w:sz w:val="26"/>
                <w:szCs w:val="26"/>
              </w:rPr>
            </w:pPr>
            <w:r w:rsidRPr="000345B3">
              <w:rPr>
                <w:rFonts w:ascii="Tahoma" w:hAnsi="Tahoma" w:cs="Tahoma"/>
                <w:sz w:val="26"/>
                <w:szCs w:val="26"/>
              </w:rPr>
              <w:t xml:space="preserve">Shri </w:t>
            </w:r>
            <w:r>
              <w:rPr>
                <w:rFonts w:ascii="Tahoma" w:hAnsi="Tahoma" w:cs="Tahoma"/>
                <w:sz w:val="26"/>
                <w:szCs w:val="26"/>
              </w:rPr>
              <w:t xml:space="preserve">Chander Shekhar, Cluster Head </w:t>
            </w:r>
            <w:r w:rsidRPr="000345B3">
              <w:rPr>
                <w:rFonts w:ascii="Tahoma" w:hAnsi="Tahoma" w:cs="Tahoma"/>
                <w:sz w:val="26"/>
                <w:szCs w:val="26"/>
              </w:rPr>
              <w:t xml:space="preserve"> </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AXIS Bank</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80.</w:t>
            </w:r>
          </w:p>
        </w:tc>
        <w:tc>
          <w:tcPr>
            <w:tcW w:w="4838"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Shri M.P.Singh, BB Head</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jc w:val="both"/>
              <w:rPr>
                <w:rFonts w:ascii="Tahoma" w:hAnsi="Tahoma" w:cs="Tahoma"/>
                <w:sz w:val="26"/>
                <w:szCs w:val="26"/>
              </w:rPr>
            </w:pPr>
            <w:r>
              <w:rPr>
                <w:rFonts w:ascii="Tahoma" w:hAnsi="Tahoma" w:cs="Tahoma"/>
                <w:sz w:val="26"/>
                <w:szCs w:val="26"/>
              </w:rPr>
              <w:t>81.</w:t>
            </w:r>
          </w:p>
        </w:tc>
        <w:tc>
          <w:tcPr>
            <w:tcW w:w="4838" w:type="dxa"/>
          </w:tcPr>
          <w:p w:rsidR="0049664E" w:rsidRPr="001D527F" w:rsidRDefault="0049664E" w:rsidP="00E501F0">
            <w:pPr>
              <w:spacing w:after="0" w:line="240" w:lineRule="auto"/>
              <w:rPr>
                <w:rFonts w:ascii="Tahoma" w:hAnsi="Tahoma" w:cs="Tahoma"/>
                <w:sz w:val="26"/>
                <w:szCs w:val="26"/>
              </w:rPr>
            </w:pPr>
            <w:r w:rsidRPr="001D527F">
              <w:rPr>
                <w:rFonts w:ascii="Tahoma" w:hAnsi="Tahoma" w:cs="Tahoma"/>
                <w:sz w:val="26"/>
                <w:szCs w:val="26"/>
              </w:rPr>
              <w:t>Shri Rakesh Kumar, S</w:t>
            </w:r>
            <w:r>
              <w:rPr>
                <w:rFonts w:ascii="Tahoma" w:hAnsi="Tahoma" w:cs="Tahoma"/>
                <w:sz w:val="26"/>
                <w:szCs w:val="26"/>
              </w:rPr>
              <w:t xml:space="preserve">r. </w:t>
            </w:r>
            <w:r w:rsidRPr="001D527F">
              <w:rPr>
                <w:rFonts w:ascii="Tahoma" w:hAnsi="Tahoma" w:cs="Tahoma"/>
                <w:sz w:val="26"/>
                <w:szCs w:val="26"/>
              </w:rPr>
              <w:t>M</w:t>
            </w:r>
            <w:r>
              <w:rPr>
                <w:rFonts w:ascii="Tahoma" w:hAnsi="Tahoma" w:cs="Tahoma"/>
                <w:sz w:val="26"/>
                <w:szCs w:val="26"/>
              </w:rPr>
              <w:t>anager</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82.</w:t>
            </w:r>
          </w:p>
        </w:tc>
        <w:tc>
          <w:tcPr>
            <w:tcW w:w="4838" w:type="dxa"/>
          </w:tcPr>
          <w:p w:rsidR="0049664E" w:rsidRPr="001D527F" w:rsidRDefault="0049664E" w:rsidP="000345B3">
            <w:pPr>
              <w:spacing w:after="0" w:line="240" w:lineRule="auto"/>
              <w:rPr>
                <w:rFonts w:ascii="Tahoma" w:hAnsi="Tahoma" w:cs="Tahoma"/>
                <w:sz w:val="26"/>
                <w:szCs w:val="26"/>
              </w:rPr>
            </w:pPr>
            <w:r w:rsidRPr="001D527F">
              <w:rPr>
                <w:rFonts w:ascii="Tahoma" w:hAnsi="Tahoma" w:cs="Tahoma"/>
                <w:sz w:val="26"/>
                <w:szCs w:val="26"/>
              </w:rPr>
              <w:t xml:space="preserve">Shri </w:t>
            </w:r>
            <w:r>
              <w:rPr>
                <w:rFonts w:ascii="Tahoma" w:hAnsi="Tahoma" w:cs="Tahoma"/>
                <w:sz w:val="26"/>
                <w:szCs w:val="26"/>
              </w:rPr>
              <w:t>Vivek Doda</w:t>
            </w:r>
            <w:r w:rsidRPr="001D527F">
              <w:rPr>
                <w:rFonts w:ascii="Tahoma" w:hAnsi="Tahoma" w:cs="Tahoma"/>
                <w:sz w:val="26"/>
                <w:szCs w:val="26"/>
              </w:rPr>
              <w:t>, Vice President</w:t>
            </w:r>
          </w:p>
        </w:tc>
        <w:tc>
          <w:tcPr>
            <w:tcW w:w="4379" w:type="dxa"/>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HDFC Bank Ltd.</w:t>
            </w:r>
          </w:p>
        </w:tc>
      </w:tr>
      <w:tr w:rsidR="0049664E" w:rsidRPr="001D527F" w:rsidTr="004D45CA">
        <w:trPr>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lastRenderedPageBreak/>
              <w:t>83.</w:t>
            </w:r>
          </w:p>
        </w:tc>
        <w:tc>
          <w:tcPr>
            <w:tcW w:w="4838" w:type="dxa"/>
          </w:tcPr>
          <w:p w:rsidR="0049664E" w:rsidRPr="001D527F" w:rsidRDefault="0049664E" w:rsidP="00376F99">
            <w:pPr>
              <w:spacing w:after="0" w:line="240" w:lineRule="auto"/>
              <w:rPr>
                <w:rFonts w:ascii="Tahoma" w:hAnsi="Tahoma" w:cs="Tahoma"/>
                <w:sz w:val="26"/>
                <w:szCs w:val="26"/>
              </w:rPr>
            </w:pPr>
            <w:r w:rsidRPr="001D527F">
              <w:rPr>
                <w:rFonts w:ascii="Tahoma" w:hAnsi="Tahoma" w:cs="Tahoma"/>
                <w:sz w:val="26"/>
                <w:szCs w:val="26"/>
              </w:rPr>
              <w:t xml:space="preserve">Shri </w:t>
            </w:r>
            <w:r>
              <w:rPr>
                <w:rFonts w:ascii="Tahoma" w:hAnsi="Tahoma" w:cs="Tahoma"/>
                <w:sz w:val="26"/>
                <w:szCs w:val="26"/>
              </w:rPr>
              <w:t>Ranbir Yadav</w:t>
            </w:r>
            <w:r w:rsidRPr="001D527F">
              <w:rPr>
                <w:rFonts w:ascii="Tahoma" w:hAnsi="Tahoma" w:cs="Tahoma"/>
                <w:sz w:val="26"/>
                <w:szCs w:val="26"/>
              </w:rPr>
              <w:t>, Zonal Manager</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 xml:space="preserve">ICICI Bank </w:t>
            </w: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84.</w:t>
            </w:r>
          </w:p>
        </w:tc>
        <w:tc>
          <w:tcPr>
            <w:tcW w:w="4838" w:type="dxa"/>
          </w:tcPr>
          <w:p w:rsidR="0049664E" w:rsidRPr="005F4334" w:rsidRDefault="0049664E" w:rsidP="000345B3">
            <w:pPr>
              <w:pStyle w:val="Heading3"/>
              <w:spacing w:line="240" w:lineRule="auto"/>
              <w:jc w:val="left"/>
              <w:rPr>
                <w:rFonts w:ascii="Tahoma" w:hAnsi="Tahoma" w:cs="Tahoma"/>
                <w:b w:val="0"/>
                <w:sz w:val="26"/>
                <w:szCs w:val="22"/>
              </w:rPr>
            </w:pPr>
            <w:r w:rsidRPr="005F4334">
              <w:rPr>
                <w:rFonts w:ascii="Tahoma" w:hAnsi="Tahoma" w:cs="Tahoma"/>
                <w:b w:val="0"/>
                <w:sz w:val="26"/>
                <w:szCs w:val="22"/>
              </w:rPr>
              <w:t>Shri Sumit Goel,Regional Head</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85.</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 xml:space="preserve">Shri Ajendra Puri, </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86.</w:t>
            </w:r>
          </w:p>
        </w:tc>
        <w:tc>
          <w:tcPr>
            <w:tcW w:w="4838" w:type="dxa"/>
          </w:tcPr>
          <w:p w:rsidR="0049664E" w:rsidRPr="005F4334" w:rsidRDefault="0049664E" w:rsidP="000345B3">
            <w:pPr>
              <w:pStyle w:val="Heading3"/>
              <w:spacing w:line="240" w:lineRule="auto"/>
              <w:jc w:val="left"/>
              <w:rPr>
                <w:rFonts w:ascii="Tahoma" w:hAnsi="Tahoma" w:cs="Tahoma"/>
                <w:b w:val="0"/>
                <w:sz w:val="26"/>
                <w:szCs w:val="22"/>
              </w:rPr>
            </w:pPr>
            <w:r w:rsidRPr="005F4334">
              <w:rPr>
                <w:rFonts w:ascii="Tahoma" w:hAnsi="Tahoma" w:cs="Tahoma"/>
                <w:b w:val="0"/>
                <w:sz w:val="26"/>
                <w:szCs w:val="22"/>
              </w:rPr>
              <w:t>Shri Rajesh Kr. Sharma, Executive</w:t>
            </w:r>
          </w:p>
        </w:tc>
        <w:tc>
          <w:tcPr>
            <w:tcW w:w="4379" w:type="dxa"/>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J&amp;K Bank</w:t>
            </w: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87.</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Shri Naresh Arora, DVP</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IndusInd Bank</w:t>
            </w: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88.</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Shri Deepender Pratap</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89.</w:t>
            </w:r>
          </w:p>
        </w:tc>
        <w:tc>
          <w:tcPr>
            <w:tcW w:w="4838" w:type="dxa"/>
          </w:tcPr>
          <w:p w:rsidR="0049664E" w:rsidRPr="005F4334" w:rsidRDefault="0049664E" w:rsidP="0025374D">
            <w:pPr>
              <w:pStyle w:val="Heading3"/>
              <w:spacing w:line="240" w:lineRule="auto"/>
              <w:jc w:val="left"/>
              <w:rPr>
                <w:rFonts w:ascii="Tahoma" w:hAnsi="Tahoma" w:cs="Tahoma"/>
                <w:b w:val="0"/>
                <w:sz w:val="26"/>
                <w:szCs w:val="22"/>
              </w:rPr>
            </w:pPr>
            <w:r w:rsidRPr="005F4334">
              <w:rPr>
                <w:rFonts w:ascii="Tahoma" w:hAnsi="Tahoma" w:cs="Tahoma"/>
                <w:b w:val="0"/>
                <w:sz w:val="26"/>
                <w:szCs w:val="22"/>
              </w:rPr>
              <w:t>Shri Gurvinder Singh,</w:t>
            </w:r>
            <w:r w:rsidR="00B62A9E">
              <w:rPr>
                <w:rFonts w:ascii="Tahoma" w:hAnsi="Tahoma" w:cs="Tahoma"/>
                <w:b w:val="0"/>
                <w:sz w:val="26"/>
                <w:szCs w:val="22"/>
              </w:rPr>
              <w:t xml:space="preserve"> </w:t>
            </w:r>
            <w:r w:rsidRPr="005F4334">
              <w:rPr>
                <w:rFonts w:ascii="Tahoma" w:hAnsi="Tahoma" w:cs="Tahoma"/>
                <w:b w:val="0"/>
                <w:sz w:val="26"/>
                <w:szCs w:val="22"/>
              </w:rPr>
              <w:t>AVP</w:t>
            </w:r>
          </w:p>
        </w:tc>
        <w:tc>
          <w:tcPr>
            <w:tcW w:w="4379" w:type="dxa"/>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YES Bank</w:t>
            </w: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90.</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Shri Arvind Purohit, Vice President</w:t>
            </w:r>
          </w:p>
        </w:tc>
        <w:tc>
          <w:tcPr>
            <w:tcW w:w="4379" w:type="dxa"/>
            <w:vMerge w:val="restart"/>
          </w:tcPr>
          <w:p w:rsidR="0049664E" w:rsidRPr="001D527F" w:rsidRDefault="0049664E" w:rsidP="004D45CA">
            <w:pPr>
              <w:spacing w:after="0" w:line="240" w:lineRule="auto"/>
              <w:rPr>
                <w:rFonts w:ascii="Tahoma" w:hAnsi="Tahoma" w:cs="Tahoma"/>
                <w:sz w:val="26"/>
                <w:szCs w:val="26"/>
              </w:rPr>
            </w:pPr>
            <w:r w:rsidRPr="001D527F">
              <w:rPr>
                <w:rFonts w:ascii="Tahoma" w:hAnsi="Tahoma" w:cs="Tahoma"/>
                <w:sz w:val="26"/>
                <w:szCs w:val="26"/>
              </w:rPr>
              <w:t>Kotak Mahindra Bank Ltd.</w:t>
            </w:r>
          </w:p>
        </w:tc>
      </w:tr>
      <w:tr w:rsidR="0049664E" w:rsidRPr="001D527F" w:rsidTr="004D45CA">
        <w:trPr>
          <w:cantSplit/>
          <w:trHeight w:val="422"/>
          <w:jc w:val="center"/>
        </w:trPr>
        <w:tc>
          <w:tcPr>
            <w:tcW w:w="861" w:type="dxa"/>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91.</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Shri Anuj Sharma, Chief Manager</w:t>
            </w:r>
          </w:p>
        </w:tc>
        <w:tc>
          <w:tcPr>
            <w:tcW w:w="4379" w:type="dxa"/>
            <w:vMerge/>
          </w:tcPr>
          <w:p w:rsidR="0049664E" w:rsidRPr="001D527F" w:rsidRDefault="0049664E" w:rsidP="004D45CA">
            <w:pPr>
              <w:spacing w:after="0" w:line="240" w:lineRule="auto"/>
              <w:rPr>
                <w:rFonts w:ascii="Tahoma" w:hAnsi="Tahoma" w:cs="Tahoma"/>
                <w:sz w:val="26"/>
                <w:szCs w:val="26"/>
              </w:rPr>
            </w:pPr>
          </w:p>
        </w:tc>
      </w:tr>
      <w:tr w:rsidR="0049664E" w:rsidRPr="001D527F" w:rsidTr="004D45CA">
        <w:trPr>
          <w:cantSplit/>
          <w:trHeight w:val="422"/>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92.</w:t>
            </w:r>
          </w:p>
        </w:tc>
        <w:tc>
          <w:tcPr>
            <w:tcW w:w="4838" w:type="dxa"/>
          </w:tcPr>
          <w:p w:rsidR="0049664E" w:rsidRPr="005F4334" w:rsidRDefault="0049664E" w:rsidP="004D45CA">
            <w:pPr>
              <w:pStyle w:val="Heading3"/>
              <w:spacing w:line="240" w:lineRule="auto"/>
              <w:jc w:val="left"/>
              <w:rPr>
                <w:rFonts w:ascii="Tahoma" w:hAnsi="Tahoma" w:cs="Tahoma"/>
                <w:b w:val="0"/>
                <w:sz w:val="26"/>
                <w:szCs w:val="22"/>
              </w:rPr>
            </w:pPr>
            <w:r w:rsidRPr="005F4334">
              <w:rPr>
                <w:rFonts w:ascii="Tahoma" w:hAnsi="Tahoma" w:cs="Tahoma"/>
                <w:b w:val="0"/>
                <w:sz w:val="26"/>
                <w:szCs w:val="22"/>
              </w:rPr>
              <w:t>Shri Harle Vasanth R, Sr. Branch Manager</w:t>
            </w:r>
          </w:p>
        </w:tc>
        <w:tc>
          <w:tcPr>
            <w:tcW w:w="4379"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Karnataka Bank Ltd.</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5D3813">
            <w:pPr>
              <w:spacing w:after="0" w:line="240" w:lineRule="auto"/>
              <w:rPr>
                <w:rFonts w:ascii="Tahoma" w:hAnsi="Tahoma" w:cs="Tahoma"/>
                <w:bCs/>
                <w:sz w:val="26"/>
                <w:szCs w:val="26"/>
              </w:rPr>
            </w:pPr>
            <w:r w:rsidRPr="001D527F">
              <w:rPr>
                <w:rFonts w:ascii="Tahoma" w:hAnsi="Tahoma" w:cs="Tahoma"/>
                <w:b/>
                <w:bCs/>
                <w:sz w:val="26"/>
                <w:szCs w:val="26"/>
              </w:rPr>
              <w:t>Regional Rural Banks</w:t>
            </w:r>
          </w:p>
        </w:tc>
      </w:tr>
      <w:tr w:rsidR="0049664E" w:rsidRPr="001D527F" w:rsidTr="004D45CA">
        <w:trPr>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93.</w:t>
            </w:r>
          </w:p>
        </w:tc>
        <w:tc>
          <w:tcPr>
            <w:tcW w:w="4838" w:type="dxa"/>
          </w:tcPr>
          <w:p w:rsidR="0049664E" w:rsidRPr="001D527F" w:rsidRDefault="0049664E" w:rsidP="004D45CA">
            <w:pPr>
              <w:pStyle w:val="Heading4"/>
              <w:rPr>
                <w:rFonts w:ascii="Tahoma" w:hAnsi="Tahoma" w:cs="Tahoma"/>
                <w:bCs/>
                <w:sz w:val="26"/>
                <w:szCs w:val="26"/>
              </w:rPr>
            </w:pPr>
            <w:r w:rsidRPr="001D527F">
              <w:rPr>
                <w:rFonts w:ascii="Tahoma" w:hAnsi="Tahoma" w:cs="Tahoma"/>
                <w:bCs/>
                <w:sz w:val="26"/>
                <w:szCs w:val="26"/>
              </w:rPr>
              <w:t>Shri Vimal Kumar Khera, General Manager</w:t>
            </w:r>
          </w:p>
        </w:tc>
        <w:tc>
          <w:tcPr>
            <w:tcW w:w="4379" w:type="dxa"/>
          </w:tcPr>
          <w:p w:rsidR="0049664E" w:rsidRPr="001D527F" w:rsidRDefault="00B62A9E" w:rsidP="004D45CA">
            <w:pPr>
              <w:pStyle w:val="Header"/>
              <w:rPr>
                <w:rFonts w:ascii="Tahoma" w:hAnsi="Tahoma" w:cs="Tahoma"/>
                <w:bCs/>
                <w:sz w:val="26"/>
                <w:szCs w:val="26"/>
              </w:rPr>
            </w:pPr>
            <w:r>
              <w:rPr>
                <w:rFonts w:ascii="Tahoma" w:hAnsi="Tahoma" w:cs="Tahoma"/>
                <w:bCs/>
                <w:sz w:val="26"/>
                <w:szCs w:val="26"/>
              </w:rPr>
              <w:t xml:space="preserve">Sarva </w:t>
            </w:r>
            <w:r w:rsidR="0049664E" w:rsidRPr="001D527F">
              <w:rPr>
                <w:rFonts w:ascii="Tahoma" w:hAnsi="Tahoma" w:cs="Tahoma"/>
                <w:bCs/>
                <w:sz w:val="26"/>
                <w:szCs w:val="26"/>
              </w:rPr>
              <w:t>Haryana Gramin Bank</w:t>
            </w:r>
          </w:p>
        </w:tc>
      </w:tr>
      <w:tr w:rsidR="0049664E" w:rsidRPr="001D527F" w:rsidTr="004D45CA">
        <w:trPr>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Pr="001D527F" w:rsidRDefault="0049664E" w:rsidP="005D3813">
            <w:pPr>
              <w:spacing w:after="0" w:line="240" w:lineRule="auto"/>
              <w:rPr>
                <w:rFonts w:ascii="Tahoma" w:hAnsi="Tahoma" w:cs="Tahoma"/>
                <w:b/>
                <w:sz w:val="26"/>
                <w:szCs w:val="26"/>
              </w:rPr>
            </w:pPr>
            <w:r w:rsidRPr="001D527F">
              <w:rPr>
                <w:rFonts w:ascii="Tahoma" w:hAnsi="Tahoma" w:cs="Tahoma"/>
                <w:b/>
                <w:sz w:val="26"/>
                <w:szCs w:val="26"/>
              </w:rPr>
              <w:t xml:space="preserve">Co-operative </w:t>
            </w:r>
            <w:r w:rsidRPr="001D527F">
              <w:rPr>
                <w:rFonts w:ascii="Tahoma" w:hAnsi="Tahoma" w:cs="Tahoma"/>
                <w:b/>
                <w:bCs/>
                <w:sz w:val="26"/>
                <w:szCs w:val="26"/>
              </w:rPr>
              <w:t>Banks</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94.</w:t>
            </w:r>
          </w:p>
        </w:tc>
        <w:tc>
          <w:tcPr>
            <w:tcW w:w="4838" w:type="dxa"/>
          </w:tcPr>
          <w:p w:rsidR="0049664E" w:rsidRPr="001D527F" w:rsidRDefault="0049664E" w:rsidP="004D45CA">
            <w:pPr>
              <w:spacing w:after="0" w:line="240" w:lineRule="auto"/>
              <w:rPr>
                <w:rFonts w:ascii="Tahoma" w:hAnsi="Tahoma" w:cs="Tahoma"/>
                <w:bCs/>
                <w:sz w:val="26"/>
                <w:szCs w:val="26"/>
              </w:rPr>
            </w:pPr>
            <w:r>
              <w:rPr>
                <w:rFonts w:ascii="Tahoma" w:hAnsi="Tahoma" w:cs="Tahoma"/>
                <w:bCs/>
                <w:sz w:val="26"/>
                <w:szCs w:val="26"/>
              </w:rPr>
              <w:t>Dr. Naresh Chaudhary,MD</w:t>
            </w:r>
          </w:p>
        </w:tc>
        <w:tc>
          <w:tcPr>
            <w:tcW w:w="4379" w:type="dxa"/>
          </w:tcPr>
          <w:p w:rsidR="0049664E" w:rsidRPr="001D527F" w:rsidRDefault="0049664E" w:rsidP="004D45CA">
            <w:pPr>
              <w:pStyle w:val="Header"/>
              <w:rPr>
                <w:rFonts w:ascii="Tahoma" w:hAnsi="Tahoma" w:cs="Tahoma"/>
                <w:sz w:val="26"/>
                <w:szCs w:val="26"/>
              </w:rPr>
            </w:pPr>
            <w:r w:rsidRPr="001D527F">
              <w:rPr>
                <w:rFonts w:ascii="Tahoma" w:hAnsi="Tahoma" w:cs="Tahoma"/>
                <w:sz w:val="26"/>
                <w:szCs w:val="26"/>
              </w:rPr>
              <w:t>HARCO Bank</w:t>
            </w:r>
          </w:p>
        </w:tc>
      </w:tr>
      <w:tr w:rsidR="0049664E" w:rsidRPr="001D527F" w:rsidTr="004D45CA">
        <w:trPr>
          <w:cantSplit/>
          <w:jc w:val="center"/>
        </w:trPr>
        <w:tc>
          <w:tcPr>
            <w:tcW w:w="861" w:type="dxa"/>
          </w:tcPr>
          <w:p w:rsidR="0049664E" w:rsidRPr="001D527F" w:rsidRDefault="0049664E" w:rsidP="004D45CA">
            <w:pPr>
              <w:spacing w:after="0" w:line="240" w:lineRule="auto"/>
              <w:rPr>
                <w:rFonts w:ascii="Tahoma" w:hAnsi="Tahoma" w:cs="Tahoma"/>
                <w:sz w:val="26"/>
                <w:szCs w:val="26"/>
              </w:rPr>
            </w:pPr>
          </w:p>
        </w:tc>
        <w:tc>
          <w:tcPr>
            <w:tcW w:w="9217" w:type="dxa"/>
            <w:gridSpan w:val="2"/>
          </w:tcPr>
          <w:p w:rsidR="0049664E" w:rsidRDefault="0049664E" w:rsidP="00455E9D">
            <w:pPr>
              <w:spacing w:after="0" w:line="240" w:lineRule="auto"/>
              <w:rPr>
                <w:rFonts w:ascii="Tahoma" w:hAnsi="Tahoma" w:cs="Tahoma"/>
                <w:b/>
                <w:bCs/>
                <w:sz w:val="26"/>
                <w:szCs w:val="26"/>
              </w:rPr>
            </w:pPr>
            <w:r w:rsidRPr="001D527F">
              <w:rPr>
                <w:rFonts w:ascii="Tahoma" w:hAnsi="Tahoma" w:cs="Tahoma"/>
                <w:b/>
                <w:bCs/>
                <w:sz w:val="26"/>
                <w:szCs w:val="26"/>
              </w:rPr>
              <w:t>Lead District Managers</w:t>
            </w:r>
          </w:p>
          <w:p w:rsidR="0049664E" w:rsidRPr="001D527F" w:rsidRDefault="0049664E" w:rsidP="00455E9D">
            <w:pPr>
              <w:spacing w:after="0" w:line="240" w:lineRule="auto"/>
              <w:rPr>
                <w:rFonts w:ascii="Tahoma" w:hAnsi="Tahoma" w:cs="Tahoma"/>
                <w:b/>
                <w:bCs/>
                <w:sz w:val="26"/>
                <w:szCs w:val="26"/>
              </w:rPr>
            </w:pP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95.</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Dinesh Bhardwaj, LDM (Punjab National Bank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Ambala</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96.</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 xml:space="preserve">Shri KPA Nambiar,  LDM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Panchkula</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97.</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VK Julka,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A444B6">
            <w:pPr>
              <w:spacing w:after="0" w:line="240" w:lineRule="auto"/>
              <w:rPr>
                <w:rFonts w:ascii="Tahoma" w:hAnsi="Tahoma" w:cs="Tahoma"/>
                <w:sz w:val="24"/>
                <w:szCs w:val="24"/>
              </w:rPr>
            </w:pPr>
            <w:r w:rsidRPr="001D527F">
              <w:rPr>
                <w:rFonts w:ascii="Tahoma" w:hAnsi="Tahoma" w:cs="Tahoma"/>
                <w:sz w:val="24"/>
                <w:szCs w:val="24"/>
              </w:rPr>
              <w:t>Lead Bank Office, Yamuna</w:t>
            </w:r>
            <w:r>
              <w:rPr>
                <w:rFonts w:ascii="Tahoma" w:hAnsi="Tahoma" w:cs="Tahoma"/>
                <w:sz w:val="24"/>
                <w:szCs w:val="24"/>
              </w:rPr>
              <w:t xml:space="preserve"> N</w:t>
            </w:r>
            <w:r w:rsidRPr="001D527F">
              <w:rPr>
                <w:rFonts w:ascii="Tahoma" w:hAnsi="Tahoma" w:cs="Tahoma"/>
                <w:sz w:val="24"/>
                <w:szCs w:val="24"/>
              </w:rPr>
              <w:t>agar</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98.</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9D1A0D">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D.R.Sharma</w:t>
            </w:r>
            <w:r w:rsidRPr="001D527F">
              <w:rPr>
                <w:rFonts w:ascii="Tahoma" w:hAnsi="Tahoma" w:cs="Tahoma"/>
                <w:sz w:val="24"/>
                <w:szCs w:val="24"/>
              </w:rPr>
              <w:t>, LDM (“do“)</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Hissar</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99.</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Rakesh Kumar</w:t>
            </w:r>
            <w:r>
              <w:rPr>
                <w:rFonts w:ascii="Tahoma" w:hAnsi="Tahoma" w:cs="Tahoma"/>
                <w:sz w:val="24"/>
                <w:szCs w:val="24"/>
              </w:rPr>
              <w:t xml:space="preserve"> Chaudhary</w:t>
            </w:r>
            <w:r w:rsidRPr="001D527F">
              <w:rPr>
                <w:rFonts w:ascii="Tahoma" w:hAnsi="Tahoma" w:cs="Tahoma"/>
                <w:sz w:val="24"/>
                <w:szCs w:val="24"/>
              </w:rPr>
              <w:t>, LDM(“do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Kaithal</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100.</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JS Murthy,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Kurukshetra</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101.</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7965D8">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 xml:space="preserve">S.S.Nathawat, </w:t>
            </w:r>
            <w:r w:rsidRPr="001D527F">
              <w:rPr>
                <w:rFonts w:ascii="Tahoma" w:hAnsi="Tahoma" w:cs="Tahoma"/>
                <w:sz w:val="24"/>
                <w:szCs w:val="24"/>
              </w:rPr>
              <w:t>LDM (“do”)</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Narnaul</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102.</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Mahesh Chandra, LDM (“ do“)</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Panipat</w:t>
            </w:r>
          </w:p>
        </w:tc>
      </w:tr>
      <w:tr w:rsidR="0049664E" w:rsidRPr="001D527F" w:rsidTr="004D45CA">
        <w:trPr>
          <w:jc w:val="center"/>
        </w:trPr>
        <w:tc>
          <w:tcPr>
            <w:tcW w:w="861" w:type="dxa"/>
            <w:tcBorders>
              <w:top w:val="single" w:sz="4" w:space="0" w:color="auto"/>
              <w:left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103.</w:t>
            </w:r>
          </w:p>
        </w:tc>
        <w:tc>
          <w:tcPr>
            <w:tcW w:w="4838" w:type="dxa"/>
            <w:tcBorders>
              <w:top w:val="single" w:sz="4" w:space="0" w:color="auto"/>
              <w:left w:val="single" w:sz="4" w:space="0" w:color="auto"/>
              <w:right w:val="single" w:sz="4" w:space="0" w:color="auto"/>
            </w:tcBorders>
          </w:tcPr>
          <w:p w:rsidR="0049664E" w:rsidRPr="001D527F" w:rsidRDefault="0049664E" w:rsidP="007965D8">
            <w:pPr>
              <w:spacing w:after="0" w:line="240" w:lineRule="auto"/>
              <w:rPr>
                <w:rFonts w:ascii="Tahoma" w:hAnsi="Tahoma" w:cs="Tahoma"/>
                <w:sz w:val="24"/>
                <w:szCs w:val="24"/>
              </w:rPr>
            </w:pPr>
            <w:r w:rsidRPr="001D527F">
              <w:rPr>
                <w:rFonts w:ascii="Tahoma" w:hAnsi="Tahoma" w:cs="Tahoma"/>
                <w:sz w:val="24"/>
                <w:szCs w:val="24"/>
              </w:rPr>
              <w:t xml:space="preserve">Shri Naresh </w:t>
            </w:r>
            <w:r>
              <w:rPr>
                <w:rFonts w:ascii="Tahoma" w:hAnsi="Tahoma" w:cs="Tahoma"/>
                <w:sz w:val="24"/>
                <w:szCs w:val="24"/>
              </w:rPr>
              <w:t>Bansal</w:t>
            </w:r>
            <w:r w:rsidRPr="001D527F">
              <w:rPr>
                <w:rFonts w:ascii="Tahoma" w:hAnsi="Tahoma" w:cs="Tahoma"/>
                <w:sz w:val="24"/>
                <w:szCs w:val="24"/>
              </w:rPr>
              <w:t>,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Rohtak</w:t>
            </w:r>
          </w:p>
        </w:tc>
      </w:tr>
      <w:tr w:rsidR="0049664E" w:rsidRPr="001D527F" w:rsidTr="004D45CA">
        <w:trPr>
          <w:jc w:val="center"/>
        </w:trPr>
        <w:tc>
          <w:tcPr>
            <w:tcW w:w="861" w:type="dxa"/>
            <w:tcBorders>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104.</w:t>
            </w:r>
          </w:p>
        </w:tc>
        <w:tc>
          <w:tcPr>
            <w:tcW w:w="4838" w:type="dxa"/>
            <w:tcBorders>
              <w:left w:val="single" w:sz="4" w:space="0" w:color="auto"/>
              <w:bottom w:val="single" w:sz="4" w:space="0" w:color="auto"/>
              <w:right w:val="single" w:sz="4" w:space="0" w:color="auto"/>
            </w:tcBorders>
          </w:tcPr>
          <w:p w:rsidR="0049664E" w:rsidRPr="001D527F" w:rsidRDefault="0049664E" w:rsidP="007965D8">
            <w:pPr>
              <w:spacing w:after="0" w:line="240" w:lineRule="auto"/>
              <w:rPr>
                <w:rFonts w:ascii="Tahoma" w:hAnsi="Tahoma" w:cs="Tahoma"/>
                <w:sz w:val="24"/>
                <w:szCs w:val="24"/>
              </w:rPr>
            </w:pPr>
            <w:r w:rsidRPr="001D527F">
              <w:rPr>
                <w:rFonts w:ascii="Tahoma" w:hAnsi="Tahoma" w:cs="Tahoma"/>
                <w:sz w:val="24"/>
                <w:szCs w:val="24"/>
              </w:rPr>
              <w:t>Shri V</w:t>
            </w:r>
            <w:r>
              <w:rPr>
                <w:rFonts w:ascii="Tahoma" w:hAnsi="Tahoma" w:cs="Tahoma"/>
                <w:sz w:val="24"/>
                <w:szCs w:val="24"/>
              </w:rPr>
              <w:t>B</w:t>
            </w:r>
            <w:r w:rsidRPr="001D527F">
              <w:rPr>
                <w:rFonts w:ascii="Tahoma" w:hAnsi="Tahoma" w:cs="Tahoma"/>
                <w:sz w:val="24"/>
                <w:szCs w:val="24"/>
              </w:rPr>
              <w:t xml:space="preserve"> Saxena,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Jhajjar</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105.</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9D1A0D">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L.L.Surana</w:t>
            </w:r>
            <w:r w:rsidRPr="001D527F">
              <w:rPr>
                <w:rFonts w:ascii="Tahoma" w:hAnsi="Tahoma" w:cs="Tahoma"/>
                <w:sz w:val="24"/>
                <w:szCs w:val="24"/>
              </w:rPr>
              <w:t xml:space="preserve">, LDM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Sonepat</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106.</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AK Mittal, LDM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Rewari</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107.</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9D1A0D">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K.S.Paul</w:t>
            </w:r>
            <w:r w:rsidRPr="001D527F">
              <w:rPr>
                <w:rFonts w:ascii="Tahoma" w:hAnsi="Tahoma" w:cs="Tahoma"/>
                <w:sz w:val="24"/>
                <w:szCs w:val="24"/>
              </w:rPr>
              <w:t>, LDM (“do”)</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Sirsa</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108.</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Sunil Khosa, LDM (“do”)</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Karnal</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109.</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376F99">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R.P.Punia</w:t>
            </w:r>
            <w:r w:rsidRPr="001D527F">
              <w:rPr>
                <w:rFonts w:ascii="Tahoma" w:hAnsi="Tahoma" w:cs="Tahoma"/>
                <w:sz w:val="24"/>
                <w:szCs w:val="24"/>
              </w:rPr>
              <w:t>,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Fatehabad</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110.</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RK Boyal, LDM ( “ do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Bhiwani</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111.</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Shri R. Krishnani, LDM (Syndicate Bank)</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Faridabad</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E501F0">
            <w:pPr>
              <w:spacing w:after="0" w:line="240" w:lineRule="auto"/>
              <w:rPr>
                <w:rFonts w:ascii="Tahoma" w:hAnsi="Tahoma" w:cs="Tahoma"/>
                <w:sz w:val="26"/>
                <w:szCs w:val="26"/>
              </w:rPr>
            </w:pPr>
            <w:r>
              <w:rPr>
                <w:rFonts w:ascii="Tahoma" w:hAnsi="Tahoma" w:cs="Tahoma"/>
                <w:sz w:val="26"/>
                <w:szCs w:val="26"/>
              </w:rPr>
              <w:t>112.</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Pr>
                <w:rFonts w:ascii="Tahoma" w:hAnsi="Tahoma" w:cs="Tahoma"/>
                <w:sz w:val="24"/>
                <w:szCs w:val="24"/>
              </w:rPr>
              <w:t>Shri Tribhuwan Singh, (Syndicate Bank)</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Pr>
                <w:rFonts w:ascii="Tahoma" w:hAnsi="Tahoma" w:cs="Tahoma"/>
                <w:sz w:val="24"/>
                <w:szCs w:val="24"/>
              </w:rPr>
              <w:t>Lead Bank Office, Gurgaon &amp; Mewat</w:t>
            </w:r>
          </w:p>
        </w:tc>
      </w:tr>
      <w:tr w:rsidR="0049664E" w:rsidRPr="001D527F" w:rsidTr="004D45CA">
        <w:trPr>
          <w:jc w:val="center"/>
        </w:trPr>
        <w:tc>
          <w:tcPr>
            <w:tcW w:w="861"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6"/>
                <w:szCs w:val="26"/>
              </w:rPr>
            </w:pPr>
            <w:r>
              <w:rPr>
                <w:rFonts w:ascii="Tahoma" w:hAnsi="Tahoma" w:cs="Tahoma"/>
                <w:sz w:val="26"/>
                <w:szCs w:val="26"/>
              </w:rPr>
              <w:t>113.</w:t>
            </w:r>
          </w:p>
        </w:tc>
        <w:tc>
          <w:tcPr>
            <w:tcW w:w="4838" w:type="dxa"/>
            <w:tcBorders>
              <w:top w:val="single" w:sz="4" w:space="0" w:color="auto"/>
              <w:left w:val="single" w:sz="4" w:space="0" w:color="auto"/>
              <w:bottom w:val="single" w:sz="4" w:space="0" w:color="auto"/>
              <w:right w:val="single" w:sz="4" w:space="0" w:color="auto"/>
            </w:tcBorders>
          </w:tcPr>
          <w:p w:rsidR="0049664E" w:rsidRPr="001D527F" w:rsidRDefault="0049664E" w:rsidP="00996B9A">
            <w:pPr>
              <w:spacing w:after="0" w:line="240" w:lineRule="auto"/>
              <w:rPr>
                <w:rFonts w:ascii="Tahoma" w:hAnsi="Tahoma" w:cs="Tahoma"/>
                <w:sz w:val="24"/>
                <w:szCs w:val="24"/>
              </w:rPr>
            </w:pPr>
            <w:r w:rsidRPr="001D527F">
              <w:rPr>
                <w:rFonts w:ascii="Tahoma" w:hAnsi="Tahoma" w:cs="Tahoma"/>
                <w:sz w:val="24"/>
                <w:szCs w:val="24"/>
              </w:rPr>
              <w:t xml:space="preserve">Shri </w:t>
            </w:r>
            <w:r>
              <w:rPr>
                <w:rFonts w:ascii="Tahoma" w:hAnsi="Tahoma" w:cs="Tahoma"/>
                <w:sz w:val="24"/>
                <w:szCs w:val="24"/>
              </w:rPr>
              <w:t>Rohtas Singh Yadav</w:t>
            </w:r>
            <w:r w:rsidRPr="001D527F">
              <w:rPr>
                <w:rFonts w:ascii="Tahoma" w:hAnsi="Tahoma" w:cs="Tahoma"/>
                <w:sz w:val="24"/>
                <w:szCs w:val="24"/>
              </w:rPr>
              <w:t xml:space="preserve">, LDM (Oriental Bank of Commerce) </w:t>
            </w:r>
          </w:p>
        </w:tc>
        <w:tc>
          <w:tcPr>
            <w:tcW w:w="4379" w:type="dxa"/>
            <w:tcBorders>
              <w:top w:val="single" w:sz="4" w:space="0" w:color="auto"/>
              <w:left w:val="single" w:sz="4" w:space="0" w:color="auto"/>
              <w:bottom w:val="single" w:sz="4" w:space="0" w:color="auto"/>
              <w:right w:val="single" w:sz="4" w:space="0" w:color="auto"/>
            </w:tcBorders>
          </w:tcPr>
          <w:p w:rsidR="0049664E" w:rsidRPr="001D527F" w:rsidRDefault="0049664E" w:rsidP="004D45CA">
            <w:pPr>
              <w:spacing w:after="0" w:line="240" w:lineRule="auto"/>
              <w:rPr>
                <w:rFonts w:ascii="Tahoma" w:hAnsi="Tahoma" w:cs="Tahoma"/>
                <w:sz w:val="24"/>
                <w:szCs w:val="24"/>
              </w:rPr>
            </w:pPr>
            <w:r w:rsidRPr="001D527F">
              <w:rPr>
                <w:rFonts w:ascii="Tahoma" w:hAnsi="Tahoma" w:cs="Tahoma"/>
                <w:sz w:val="24"/>
                <w:szCs w:val="24"/>
              </w:rPr>
              <w:t>Lead Bank Office, Palwal</w:t>
            </w:r>
          </w:p>
        </w:tc>
      </w:tr>
    </w:tbl>
    <w:p w:rsidR="00526FF4" w:rsidRPr="001D527F" w:rsidRDefault="00526FF4" w:rsidP="00526FF4">
      <w:pPr>
        <w:pStyle w:val="Heading2"/>
        <w:tabs>
          <w:tab w:val="left" w:pos="5190"/>
        </w:tabs>
        <w:rPr>
          <w:rFonts w:ascii="Tahoma" w:hAnsi="Tahoma" w:cs="Tahoma"/>
          <w:sz w:val="26"/>
          <w:szCs w:val="26"/>
        </w:rPr>
      </w:pPr>
    </w:p>
    <w:p w:rsidR="00526FF4" w:rsidRPr="001D527F" w:rsidRDefault="00526FF4" w:rsidP="00526FF4">
      <w:pPr>
        <w:pStyle w:val="Heading2"/>
        <w:tabs>
          <w:tab w:val="left" w:pos="5190"/>
        </w:tabs>
        <w:rPr>
          <w:rFonts w:ascii="Tahoma" w:hAnsi="Tahoma" w:cs="Tahoma"/>
          <w:sz w:val="26"/>
          <w:szCs w:val="26"/>
        </w:rPr>
      </w:pPr>
      <w:r w:rsidRPr="001D527F">
        <w:rPr>
          <w:rFonts w:ascii="Tahoma" w:hAnsi="Tahoma" w:cs="Tahoma"/>
          <w:sz w:val="26"/>
          <w:szCs w:val="26"/>
        </w:rPr>
        <w:t xml:space="preserve">Absentees </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17"/>
      </w:tblGrid>
      <w:tr w:rsidR="00526FF4" w:rsidRPr="001D527F" w:rsidTr="004D45CA">
        <w:tc>
          <w:tcPr>
            <w:tcW w:w="1101" w:type="dxa"/>
          </w:tcPr>
          <w:p w:rsidR="00526FF4" w:rsidRPr="001D527F" w:rsidRDefault="00526FF4" w:rsidP="004D45CA">
            <w:pPr>
              <w:spacing w:after="0" w:line="240" w:lineRule="auto"/>
              <w:jc w:val="center"/>
              <w:rPr>
                <w:rFonts w:ascii="Tahoma" w:hAnsi="Tahoma" w:cs="Tahoma"/>
                <w:b/>
                <w:sz w:val="26"/>
                <w:szCs w:val="26"/>
              </w:rPr>
            </w:pPr>
            <w:r w:rsidRPr="001D527F">
              <w:rPr>
                <w:rFonts w:ascii="Tahoma" w:hAnsi="Tahoma" w:cs="Tahoma"/>
                <w:b/>
                <w:sz w:val="26"/>
                <w:szCs w:val="26"/>
              </w:rPr>
              <w:t>Sr. No.</w:t>
            </w:r>
          </w:p>
        </w:tc>
        <w:tc>
          <w:tcPr>
            <w:tcW w:w="7017" w:type="dxa"/>
          </w:tcPr>
          <w:p w:rsidR="00526FF4" w:rsidRPr="001D527F" w:rsidRDefault="00526FF4" w:rsidP="004D45CA">
            <w:pPr>
              <w:spacing w:after="0" w:line="240" w:lineRule="auto"/>
              <w:rPr>
                <w:rFonts w:ascii="Tahoma" w:hAnsi="Tahoma" w:cs="Tahoma"/>
                <w:b/>
                <w:sz w:val="26"/>
                <w:szCs w:val="26"/>
              </w:rPr>
            </w:pPr>
            <w:r w:rsidRPr="001D527F">
              <w:rPr>
                <w:rFonts w:ascii="Tahoma" w:hAnsi="Tahoma" w:cs="Tahoma"/>
                <w:b/>
                <w:sz w:val="26"/>
                <w:szCs w:val="26"/>
              </w:rPr>
              <w:t>Name of Bank/ Department</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1.</w:t>
            </w:r>
          </w:p>
        </w:tc>
        <w:tc>
          <w:tcPr>
            <w:tcW w:w="7017"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State Bank of Travancore</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2.</w:t>
            </w:r>
          </w:p>
        </w:tc>
        <w:tc>
          <w:tcPr>
            <w:tcW w:w="7017" w:type="dxa"/>
          </w:tcPr>
          <w:p w:rsidR="00526FF4" w:rsidRPr="001D527F" w:rsidRDefault="005B1E4E" w:rsidP="004D45CA">
            <w:pPr>
              <w:spacing w:after="0" w:line="240" w:lineRule="auto"/>
              <w:rPr>
                <w:rFonts w:ascii="Tahoma" w:hAnsi="Tahoma" w:cs="Tahoma"/>
                <w:sz w:val="26"/>
                <w:szCs w:val="26"/>
              </w:rPr>
            </w:pPr>
            <w:r>
              <w:rPr>
                <w:rFonts w:ascii="Tahoma" w:hAnsi="Tahoma" w:cs="Tahoma"/>
                <w:sz w:val="26"/>
                <w:szCs w:val="26"/>
              </w:rPr>
              <w:t>HSARDB Ltd.</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3.</w:t>
            </w:r>
          </w:p>
        </w:tc>
        <w:tc>
          <w:tcPr>
            <w:tcW w:w="7017"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Federal Bank Ltd.</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4.</w:t>
            </w:r>
          </w:p>
        </w:tc>
        <w:tc>
          <w:tcPr>
            <w:tcW w:w="7017"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Karur Vyasa Bank Ltd.</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5.</w:t>
            </w:r>
          </w:p>
        </w:tc>
        <w:tc>
          <w:tcPr>
            <w:tcW w:w="7017"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 xml:space="preserve">Nainital Bank Ltd. </w:t>
            </w:r>
          </w:p>
        </w:tc>
      </w:tr>
      <w:tr w:rsidR="00526FF4" w:rsidRPr="001D527F" w:rsidTr="004D45CA">
        <w:tc>
          <w:tcPr>
            <w:tcW w:w="1101" w:type="dxa"/>
          </w:tcPr>
          <w:p w:rsidR="00526FF4" w:rsidRPr="001D527F" w:rsidRDefault="00526FF4" w:rsidP="004D45CA">
            <w:pPr>
              <w:pStyle w:val="ListParagraph"/>
              <w:ind w:left="0"/>
              <w:contextualSpacing/>
              <w:rPr>
                <w:rFonts w:ascii="Tahoma" w:hAnsi="Tahoma" w:cs="Tahoma"/>
                <w:sz w:val="26"/>
                <w:szCs w:val="26"/>
              </w:rPr>
            </w:pPr>
            <w:r>
              <w:rPr>
                <w:rFonts w:ascii="Tahoma" w:hAnsi="Tahoma" w:cs="Tahoma"/>
                <w:sz w:val="26"/>
                <w:szCs w:val="26"/>
              </w:rPr>
              <w:t>6.</w:t>
            </w:r>
          </w:p>
        </w:tc>
        <w:tc>
          <w:tcPr>
            <w:tcW w:w="7017" w:type="dxa"/>
          </w:tcPr>
          <w:p w:rsidR="00526FF4" w:rsidRPr="001D527F" w:rsidRDefault="00AF7947" w:rsidP="004D45CA">
            <w:pPr>
              <w:spacing w:after="0" w:line="240" w:lineRule="auto"/>
              <w:rPr>
                <w:rFonts w:ascii="Tahoma" w:hAnsi="Tahoma" w:cs="Tahoma"/>
                <w:sz w:val="26"/>
                <w:szCs w:val="26"/>
              </w:rPr>
            </w:pPr>
            <w:r>
              <w:rPr>
                <w:rFonts w:ascii="Tahoma" w:hAnsi="Tahoma" w:cs="Tahoma"/>
                <w:sz w:val="26"/>
                <w:szCs w:val="26"/>
              </w:rPr>
              <w:t>LDM Jind</w:t>
            </w:r>
          </w:p>
        </w:tc>
      </w:tr>
      <w:tr w:rsidR="00526FF4" w:rsidRPr="001D527F" w:rsidTr="004D45CA">
        <w:tc>
          <w:tcPr>
            <w:tcW w:w="1101" w:type="dxa"/>
          </w:tcPr>
          <w:p w:rsidR="00526FF4" w:rsidRPr="001D527F" w:rsidRDefault="00896653" w:rsidP="004D45CA">
            <w:pPr>
              <w:pStyle w:val="ListParagraph"/>
              <w:ind w:left="0"/>
              <w:contextualSpacing/>
              <w:rPr>
                <w:rFonts w:ascii="Tahoma" w:hAnsi="Tahoma" w:cs="Tahoma"/>
                <w:sz w:val="26"/>
                <w:szCs w:val="26"/>
              </w:rPr>
            </w:pPr>
            <w:r>
              <w:rPr>
                <w:rFonts w:ascii="Tahoma" w:hAnsi="Tahoma" w:cs="Tahoma"/>
                <w:sz w:val="26"/>
                <w:szCs w:val="26"/>
              </w:rPr>
              <w:t>7</w:t>
            </w:r>
            <w:r w:rsidR="00526FF4">
              <w:rPr>
                <w:rFonts w:ascii="Tahoma" w:hAnsi="Tahoma" w:cs="Tahoma"/>
                <w:sz w:val="26"/>
                <w:szCs w:val="26"/>
              </w:rPr>
              <w:t>.</w:t>
            </w:r>
          </w:p>
        </w:tc>
        <w:tc>
          <w:tcPr>
            <w:tcW w:w="7017" w:type="dxa"/>
          </w:tcPr>
          <w:p w:rsidR="00526FF4" w:rsidRPr="001D527F" w:rsidRDefault="00526FF4" w:rsidP="004D45CA">
            <w:pPr>
              <w:spacing w:after="0" w:line="240" w:lineRule="auto"/>
              <w:rPr>
                <w:rFonts w:ascii="Tahoma" w:hAnsi="Tahoma" w:cs="Tahoma"/>
                <w:sz w:val="26"/>
                <w:szCs w:val="26"/>
              </w:rPr>
            </w:pPr>
            <w:r w:rsidRPr="001D527F">
              <w:rPr>
                <w:rFonts w:ascii="Tahoma" w:hAnsi="Tahoma" w:cs="Tahoma"/>
                <w:sz w:val="26"/>
                <w:szCs w:val="26"/>
              </w:rPr>
              <w:t>Agriculture Insurance Co. of India Ltd.</w:t>
            </w:r>
          </w:p>
        </w:tc>
      </w:tr>
      <w:tr w:rsidR="00526FF4" w:rsidRPr="001D527F" w:rsidTr="004D45CA">
        <w:tc>
          <w:tcPr>
            <w:tcW w:w="1101" w:type="dxa"/>
          </w:tcPr>
          <w:p w:rsidR="00526FF4" w:rsidRPr="001D527F" w:rsidRDefault="00896653" w:rsidP="004D45CA">
            <w:pPr>
              <w:pStyle w:val="ListParagraph"/>
              <w:ind w:left="0"/>
              <w:contextualSpacing/>
              <w:rPr>
                <w:rFonts w:ascii="Tahoma" w:hAnsi="Tahoma" w:cs="Tahoma"/>
                <w:sz w:val="26"/>
                <w:szCs w:val="26"/>
              </w:rPr>
            </w:pPr>
            <w:r>
              <w:rPr>
                <w:rFonts w:ascii="Tahoma" w:hAnsi="Tahoma" w:cs="Tahoma"/>
                <w:sz w:val="26"/>
                <w:szCs w:val="26"/>
              </w:rPr>
              <w:t>8</w:t>
            </w:r>
            <w:r w:rsidR="00526FF4">
              <w:rPr>
                <w:rFonts w:ascii="Tahoma" w:hAnsi="Tahoma" w:cs="Tahoma"/>
                <w:sz w:val="26"/>
                <w:szCs w:val="26"/>
              </w:rPr>
              <w:t>.</w:t>
            </w:r>
          </w:p>
        </w:tc>
        <w:tc>
          <w:tcPr>
            <w:tcW w:w="7017" w:type="dxa"/>
          </w:tcPr>
          <w:p w:rsidR="00526FF4" w:rsidRPr="001D527F" w:rsidRDefault="005B1E4E" w:rsidP="004D45CA">
            <w:pPr>
              <w:spacing w:after="0" w:line="240" w:lineRule="auto"/>
              <w:rPr>
                <w:rFonts w:ascii="Tahoma" w:hAnsi="Tahoma" w:cs="Tahoma"/>
                <w:sz w:val="26"/>
                <w:szCs w:val="26"/>
              </w:rPr>
            </w:pPr>
            <w:r>
              <w:rPr>
                <w:rFonts w:ascii="Tahoma" w:hAnsi="Tahoma" w:cs="Tahoma"/>
                <w:sz w:val="26"/>
                <w:szCs w:val="26"/>
              </w:rPr>
              <w:t>Treasury &amp; Accounts Deptt., Haryana</w:t>
            </w:r>
          </w:p>
        </w:tc>
      </w:tr>
      <w:tr w:rsidR="00526FF4" w:rsidRPr="001D527F" w:rsidTr="004D45CA">
        <w:tc>
          <w:tcPr>
            <w:tcW w:w="1101" w:type="dxa"/>
          </w:tcPr>
          <w:p w:rsidR="00526FF4" w:rsidRPr="001D527F" w:rsidRDefault="0049365C" w:rsidP="004D45CA">
            <w:pPr>
              <w:pStyle w:val="ListParagraph"/>
              <w:ind w:left="0"/>
              <w:rPr>
                <w:rFonts w:ascii="Tahoma" w:hAnsi="Tahoma" w:cs="Tahoma"/>
                <w:sz w:val="26"/>
                <w:szCs w:val="26"/>
              </w:rPr>
            </w:pPr>
            <w:r>
              <w:rPr>
                <w:rFonts w:ascii="Tahoma" w:hAnsi="Tahoma" w:cs="Tahoma"/>
                <w:sz w:val="26"/>
                <w:szCs w:val="26"/>
              </w:rPr>
              <w:t>9.</w:t>
            </w:r>
          </w:p>
        </w:tc>
        <w:tc>
          <w:tcPr>
            <w:tcW w:w="7017" w:type="dxa"/>
          </w:tcPr>
          <w:p w:rsidR="00526FF4" w:rsidRPr="001D527F" w:rsidRDefault="00ED762A" w:rsidP="004D45CA">
            <w:pPr>
              <w:spacing w:after="0" w:line="240" w:lineRule="auto"/>
              <w:rPr>
                <w:rFonts w:ascii="Tahoma" w:hAnsi="Tahoma" w:cs="Tahoma"/>
                <w:sz w:val="26"/>
                <w:szCs w:val="26"/>
              </w:rPr>
            </w:pPr>
            <w:r w:rsidRPr="00376F99">
              <w:rPr>
                <w:rFonts w:ascii="Tahoma" w:hAnsi="Tahoma" w:cs="Tahoma"/>
                <w:color w:val="000000" w:themeColor="text1"/>
                <w:sz w:val="26"/>
                <w:szCs w:val="26"/>
              </w:rPr>
              <w:t>National Horticulture Board</w:t>
            </w:r>
          </w:p>
        </w:tc>
      </w:tr>
      <w:tr w:rsidR="00526FF4" w:rsidRPr="001D527F" w:rsidTr="004D45CA">
        <w:tc>
          <w:tcPr>
            <w:tcW w:w="1101" w:type="dxa"/>
          </w:tcPr>
          <w:p w:rsidR="00526FF4" w:rsidRPr="001D527F" w:rsidRDefault="0049365C" w:rsidP="004D45CA">
            <w:pPr>
              <w:pStyle w:val="ListParagraph"/>
              <w:ind w:left="0"/>
              <w:rPr>
                <w:rFonts w:ascii="Tahoma" w:hAnsi="Tahoma" w:cs="Tahoma"/>
                <w:sz w:val="26"/>
                <w:szCs w:val="26"/>
              </w:rPr>
            </w:pPr>
            <w:r>
              <w:rPr>
                <w:rFonts w:ascii="Tahoma" w:hAnsi="Tahoma" w:cs="Tahoma"/>
                <w:sz w:val="26"/>
                <w:szCs w:val="26"/>
              </w:rPr>
              <w:t>10.</w:t>
            </w:r>
          </w:p>
        </w:tc>
        <w:tc>
          <w:tcPr>
            <w:tcW w:w="7017" w:type="dxa"/>
          </w:tcPr>
          <w:p w:rsidR="00526FF4" w:rsidRPr="001D527F" w:rsidRDefault="00ED762A" w:rsidP="00ED762A">
            <w:pPr>
              <w:spacing w:after="0" w:line="240" w:lineRule="auto"/>
              <w:rPr>
                <w:rFonts w:ascii="Tahoma" w:hAnsi="Tahoma" w:cs="Tahoma"/>
                <w:sz w:val="26"/>
                <w:szCs w:val="26"/>
              </w:rPr>
            </w:pPr>
            <w:r>
              <w:rPr>
                <w:rFonts w:ascii="Tahoma" w:hAnsi="Tahoma" w:cs="Tahoma"/>
                <w:sz w:val="26"/>
                <w:szCs w:val="26"/>
              </w:rPr>
              <w:t>Women Development Corporation, Ltd., Haryana</w:t>
            </w:r>
          </w:p>
        </w:tc>
      </w:tr>
    </w:tbl>
    <w:p w:rsidR="00526FF4" w:rsidRPr="001D527F" w:rsidRDefault="00526FF4" w:rsidP="00526FF4">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1D527F">
        <w:rPr>
          <w:rFonts w:ascii="Tahoma" w:hAnsi="Tahoma" w:cs="Tahoma"/>
          <w:noProof/>
          <w:sz w:val="26"/>
          <w:szCs w:val="26"/>
          <w:lang w:bidi="hi-IN"/>
        </w:rPr>
        <w:drawing>
          <wp:anchor distT="0" distB="0" distL="114300" distR="114300" simplePos="0" relativeHeight="251660288" behindDoc="0" locked="0" layoutInCell="1" allowOverlap="1">
            <wp:simplePos x="0" y="0"/>
            <wp:positionH relativeFrom="column">
              <wp:posOffset>1192242</wp:posOffset>
            </wp:positionH>
            <wp:positionV relativeFrom="paragraph">
              <wp:posOffset>8788</wp:posOffset>
            </wp:positionV>
            <wp:extent cx="3310746" cy="1940944"/>
            <wp:effectExtent l="19050" t="0" r="3954"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30000" contrast="30000"/>
                    </a:blip>
                    <a:srcRect/>
                    <a:stretch>
                      <a:fillRect/>
                    </a:stretch>
                  </pic:blipFill>
                  <pic:spPr bwMode="auto">
                    <a:xfrm>
                      <a:off x="0" y="0"/>
                      <a:ext cx="3310746" cy="1940944"/>
                    </a:xfrm>
                    <a:prstGeom prst="rect">
                      <a:avLst/>
                    </a:prstGeom>
                    <a:noFill/>
                    <a:ln w="9525">
                      <a:noFill/>
                      <a:miter lim="800000"/>
                      <a:headEnd/>
                      <a:tailEnd/>
                    </a:ln>
                  </pic:spPr>
                </pic:pic>
              </a:graphicData>
            </a:graphic>
          </wp:anchor>
        </w:drawing>
      </w:r>
    </w:p>
    <w:p w:rsidR="00526FF4" w:rsidRPr="001D527F" w:rsidRDefault="00526FF4" w:rsidP="00526FF4">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1D527F">
        <w:rPr>
          <w:rFonts w:ascii="Tahoma" w:hAnsi="Tahoma" w:cs="Tahoma"/>
          <w:sz w:val="26"/>
          <w:szCs w:val="26"/>
        </w:rPr>
        <w:tab/>
      </w:r>
    </w:p>
    <w:p w:rsidR="00526FF4" w:rsidRPr="001D527F" w:rsidRDefault="00526FF4" w:rsidP="00526FF4">
      <w:pPr>
        <w:rPr>
          <w:rFonts w:ascii="Tahoma" w:hAnsi="Tahoma" w:cs="Tahoma"/>
          <w:sz w:val="26"/>
          <w:szCs w:val="26"/>
        </w:rPr>
      </w:pPr>
    </w:p>
    <w:p w:rsidR="00526FF4" w:rsidRPr="001D527F" w:rsidRDefault="00526FF4" w:rsidP="00526FF4">
      <w:pPr>
        <w:rPr>
          <w:rFonts w:ascii="Tahoma" w:hAnsi="Tahoma" w:cs="Tahoma"/>
          <w:sz w:val="26"/>
          <w:szCs w:val="26"/>
        </w:rPr>
      </w:pPr>
    </w:p>
    <w:p w:rsidR="00526FF4" w:rsidRPr="001D527F" w:rsidRDefault="00526FF4" w:rsidP="00526FF4">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526FF4" w:rsidRPr="001D527F" w:rsidRDefault="00526FF4" w:rsidP="00526FF4">
      <w:pPr>
        <w:pStyle w:val="PlainText"/>
        <w:spacing w:after="0"/>
        <w:jc w:val="right"/>
        <w:rPr>
          <w:b/>
          <w:sz w:val="26"/>
          <w:szCs w:val="26"/>
        </w:rPr>
      </w:pPr>
    </w:p>
    <w:p w:rsidR="00526FF4" w:rsidRPr="001D527F" w:rsidRDefault="00526FF4" w:rsidP="00526FF4">
      <w:pPr>
        <w:pStyle w:val="PlainText"/>
        <w:spacing w:after="0"/>
        <w:jc w:val="right"/>
        <w:rPr>
          <w:b/>
          <w:sz w:val="26"/>
          <w:szCs w:val="26"/>
        </w:rPr>
      </w:pPr>
    </w:p>
    <w:p w:rsidR="00526FF4" w:rsidRPr="001D527F" w:rsidRDefault="00526FF4" w:rsidP="00526FF4">
      <w:pPr>
        <w:pStyle w:val="PlainText"/>
        <w:spacing w:after="0"/>
        <w:jc w:val="right"/>
        <w:rPr>
          <w:b/>
          <w:sz w:val="26"/>
          <w:szCs w:val="26"/>
        </w:rPr>
      </w:pPr>
    </w:p>
    <w:p w:rsidR="00526FF4" w:rsidRPr="00B46E02" w:rsidRDefault="00526FF4" w:rsidP="002B3153">
      <w:pPr>
        <w:pStyle w:val="NormalWeb"/>
        <w:tabs>
          <w:tab w:val="right" w:pos="9026"/>
        </w:tabs>
        <w:spacing w:after="0"/>
        <w:ind w:left="720"/>
        <w:jc w:val="center"/>
        <w:rPr>
          <w:rFonts w:ascii="Tahoma" w:hAnsi="Tahoma" w:cs="Tahoma"/>
          <w:color w:val="000000"/>
          <w:sz w:val="26"/>
          <w:szCs w:val="26"/>
        </w:rPr>
      </w:pPr>
    </w:p>
    <w:sectPr w:rsidR="00526FF4" w:rsidRPr="00B46E02" w:rsidSect="00184232">
      <w:headerReference w:type="even" r:id="rId9"/>
      <w:headerReference w:type="default" r:id="rId10"/>
      <w:footerReference w:type="default" r:id="rId11"/>
      <w:footerReference w:type="first" r:id="rId12"/>
      <w:pgSz w:w="12240" w:h="15840" w:code="1"/>
      <w:pgMar w:top="1080" w:right="1440" w:bottom="907"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6D" w:rsidRDefault="005B0B6D" w:rsidP="00FC69FB">
      <w:pPr>
        <w:spacing w:after="0" w:line="240" w:lineRule="auto"/>
      </w:pPr>
      <w:r>
        <w:separator/>
      </w:r>
    </w:p>
  </w:endnote>
  <w:endnote w:type="continuationSeparator" w:id="1">
    <w:p w:rsidR="005B0B6D" w:rsidRDefault="005B0B6D" w:rsidP="00FC6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69" w:rsidRDefault="00337369">
    <w:pPr>
      <w:pStyle w:val="Footer"/>
      <w:pBdr>
        <w:top w:val="thinThickSmallGap" w:sz="24" w:space="1" w:color="622423"/>
      </w:pBdr>
      <w:rPr>
        <w:rFonts w:ascii="Cambria" w:hAnsi="Cambria"/>
      </w:rPr>
    </w:pPr>
    <w:r w:rsidRPr="006F750D">
      <w:rPr>
        <w:rFonts w:ascii="Tahoma" w:hAnsi="Tahoma" w:cs="Tahoma"/>
      </w:rPr>
      <w:t>Minutes of 127</w:t>
    </w:r>
    <w:r w:rsidRPr="006F750D">
      <w:rPr>
        <w:rFonts w:ascii="Tahoma" w:hAnsi="Tahoma" w:cs="Tahoma"/>
        <w:vertAlign w:val="superscript"/>
      </w:rPr>
      <w:t>th</w:t>
    </w:r>
    <w:r w:rsidRPr="006F750D">
      <w:rPr>
        <w:rFonts w:ascii="Tahoma" w:hAnsi="Tahoma" w:cs="Tahoma"/>
      </w:rPr>
      <w:t xml:space="preserve"> Meeting of SLBC</w:t>
    </w:r>
    <w:r>
      <w:rPr>
        <w:rFonts w:ascii="Cambria" w:hAnsi="Cambria"/>
      </w:rPr>
      <w:t xml:space="preserve"> </w:t>
    </w:r>
    <w:r w:rsidRPr="006F750D">
      <w:rPr>
        <w:rFonts w:ascii="Tahoma" w:hAnsi="Tahoma" w:cs="Tahoma"/>
      </w:rPr>
      <w:t xml:space="preserve">Haryana         </w:t>
    </w:r>
    <w:r>
      <w:rPr>
        <w:rFonts w:ascii="Cambria" w:hAnsi="Cambria"/>
      </w:rPr>
      <w:t xml:space="preserve">                             Page </w:t>
    </w:r>
    <w:fldSimple w:instr=" PAGE   \* MERGEFORMAT ">
      <w:r w:rsidR="00611DCE" w:rsidRPr="00611DCE">
        <w:rPr>
          <w:rFonts w:ascii="Cambria" w:hAnsi="Cambria"/>
          <w:noProof/>
        </w:rPr>
        <w:t>25</w:t>
      </w:r>
    </w:fldSimple>
  </w:p>
  <w:p w:rsidR="00337369" w:rsidRPr="00996E6A" w:rsidRDefault="00337369" w:rsidP="0018423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69" w:rsidRDefault="00611DCE" w:rsidP="00782092">
    <w:pPr>
      <w:pStyle w:val="Footer"/>
      <w:pBdr>
        <w:top w:val="thinThickSmallGap" w:sz="24" w:space="1" w:color="622423"/>
      </w:pBdr>
      <w:tabs>
        <w:tab w:val="clear" w:pos="4320"/>
        <w:tab w:val="clear" w:pos="8640"/>
        <w:tab w:val="right" w:pos="9547"/>
      </w:tabs>
      <w:rPr>
        <w:rFonts w:ascii="Cambria" w:hAnsi="Cambria"/>
      </w:rPr>
    </w:pPr>
    <w:r>
      <w:rPr>
        <w:rFonts w:ascii="Cambria" w:hAnsi="Cambria"/>
      </w:rPr>
      <w:t>Minutes</w:t>
    </w:r>
    <w:r w:rsidR="00337369">
      <w:rPr>
        <w:rFonts w:ascii="Cambria" w:hAnsi="Cambria"/>
      </w:rPr>
      <w:t xml:space="preserve"> of 127</w:t>
    </w:r>
    <w:r w:rsidR="00337369" w:rsidRPr="006008B6">
      <w:rPr>
        <w:rFonts w:ascii="Cambria" w:hAnsi="Cambria"/>
        <w:vertAlign w:val="superscript"/>
      </w:rPr>
      <w:t>th</w:t>
    </w:r>
    <w:r w:rsidR="00337369">
      <w:rPr>
        <w:rFonts w:ascii="Cambria" w:hAnsi="Cambria"/>
      </w:rPr>
      <w:t xml:space="preserve"> Meeting of SLBC Haryana</w:t>
    </w:r>
    <w:r w:rsidR="00337369">
      <w:rPr>
        <w:rFonts w:ascii="Cambria" w:hAnsi="Cambria"/>
      </w:rPr>
      <w:tab/>
      <w:t xml:space="preserve">Page </w:t>
    </w:r>
    <w:fldSimple w:instr=" PAGE   \* MERGEFORMAT ">
      <w:r w:rsidRPr="00611DCE">
        <w:rPr>
          <w:rFonts w:ascii="Cambria" w:hAnsi="Cambria"/>
          <w:noProof/>
        </w:rPr>
        <w:t>1</w:t>
      </w:r>
    </w:fldSimple>
  </w:p>
  <w:p w:rsidR="00337369" w:rsidRPr="001B0BB7" w:rsidRDefault="00337369" w:rsidP="00184232">
    <w:pPr>
      <w:pStyle w:val="Footer"/>
      <w:tabs>
        <w:tab w:val="clear" w:pos="4320"/>
        <w:tab w:val="clear" w:pos="8640"/>
        <w:tab w:val="center" w:pos="4770"/>
        <w:tab w:val="right" w:pos="9540"/>
      </w:tabs>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6D" w:rsidRDefault="005B0B6D" w:rsidP="00FC69FB">
      <w:pPr>
        <w:spacing w:after="0" w:line="240" w:lineRule="auto"/>
      </w:pPr>
      <w:r>
        <w:separator/>
      </w:r>
    </w:p>
  </w:footnote>
  <w:footnote w:type="continuationSeparator" w:id="1">
    <w:p w:rsidR="005B0B6D" w:rsidRDefault="005B0B6D" w:rsidP="00FC6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69" w:rsidRDefault="00CC218D">
    <w:pPr>
      <w:pStyle w:val="Header"/>
      <w:framePr w:wrap="around" w:vAnchor="text" w:hAnchor="margin" w:xAlign="center" w:y="1"/>
      <w:rPr>
        <w:rStyle w:val="PageNumber"/>
      </w:rPr>
    </w:pPr>
    <w:r>
      <w:rPr>
        <w:rStyle w:val="PageNumber"/>
      </w:rPr>
      <w:fldChar w:fldCharType="begin"/>
    </w:r>
    <w:r w:rsidR="00337369">
      <w:rPr>
        <w:rStyle w:val="PageNumber"/>
      </w:rPr>
      <w:instrText xml:space="preserve">PAGE  </w:instrText>
    </w:r>
    <w:r>
      <w:rPr>
        <w:rStyle w:val="PageNumber"/>
      </w:rPr>
      <w:fldChar w:fldCharType="end"/>
    </w:r>
  </w:p>
  <w:p w:rsidR="00337369" w:rsidRDefault="0033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69" w:rsidRDefault="00337369">
    <w:pPr>
      <w:pStyle w:val="Header"/>
      <w:framePr w:wrap="around" w:vAnchor="text" w:hAnchor="margin" w:xAlign="center" w:y="1"/>
      <w:rPr>
        <w:rStyle w:val="PageNumber"/>
      </w:rPr>
    </w:pPr>
  </w:p>
  <w:p w:rsidR="00337369" w:rsidRDefault="0033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2D2CB1"/>
    <w:multiLevelType w:val="hybridMultilevel"/>
    <w:tmpl w:val="8B860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4DB6"/>
    <w:multiLevelType w:val="hybridMultilevel"/>
    <w:tmpl w:val="C922B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91994"/>
    <w:multiLevelType w:val="hybridMultilevel"/>
    <w:tmpl w:val="010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848AD"/>
    <w:multiLevelType w:val="hybridMultilevel"/>
    <w:tmpl w:val="9128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9C04C1"/>
    <w:multiLevelType w:val="hybridMultilevel"/>
    <w:tmpl w:val="12046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B2588"/>
    <w:multiLevelType w:val="hybridMultilevel"/>
    <w:tmpl w:val="36F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7025"/>
    <w:multiLevelType w:val="hybridMultilevel"/>
    <w:tmpl w:val="E0D857F6"/>
    <w:lvl w:ilvl="0" w:tplc="0409000B">
      <w:start w:val="1"/>
      <w:numFmt w:val="bullet"/>
      <w:lvlText w:val=""/>
      <w:lvlJc w:val="left"/>
      <w:pPr>
        <w:ind w:left="1440" w:hanging="360"/>
      </w:pPr>
      <w:rPr>
        <w:rFonts w:ascii="Wingdings" w:hAnsi="Wingdings" w:hint="default"/>
      </w:rPr>
    </w:lvl>
    <w:lvl w:ilvl="1" w:tplc="29DC3DE2">
      <w:start w:val="956"/>
      <w:numFmt w:val="bullet"/>
      <w:lvlText w:val=""/>
      <w:lvlJc w:val="left"/>
      <w:pPr>
        <w:ind w:left="2565" w:hanging="765"/>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62048B"/>
    <w:multiLevelType w:val="hybridMultilevel"/>
    <w:tmpl w:val="C0A6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93576"/>
    <w:multiLevelType w:val="hybridMultilevel"/>
    <w:tmpl w:val="451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B4A54"/>
    <w:multiLevelType w:val="hybridMultilevel"/>
    <w:tmpl w:val="53B0E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057F5"/>
    <w:multiLevelType w:val="hybridMultilevel"/>
    <w:tmpl w:val="55D2D3C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170101C"/>
    <w:multiLevelType w:val="hybridMultilevel"/>
    <w:tmpl w:val="7EB69CE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5573C2D"/>
    <w:multiLevelType w:val="hybridMultilevel"/>
    <w:tmpl w:val="22D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76ABE"/>
    <w:multiLevelType w:val="hybridMultilevel"/>
    <w:tmpl w:val="9F1A4B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906C0F"/>
    <w:multiLevelType w:val="hybridMultilevel"/>
    <w:tmpl w:val="8ED884C6"/>
    <w:lvl w:ilvl="0" w:tplc="D10AF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F113BE"/>
    <w:multiLevelType w:val="hybridMultilevel"/>
    <w:tmpl w:val="10D2BF5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C836274"/>
    <w:multiLevelType w:val="hybridMultilevel"/>
    <w:tmpl w:val="891C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27198"/>
    <w:multiLevelType w:val="hybridMultilevel"/>
    <w:tmpl w:val="1CE84CFE"/>
    <w:lvl w:ilvl="0" w:tplc="0D4C660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30C65949"/>
    <w:multiLevelType w:val="hybridMultilevel"/>
    <w:tmpl w:val="F6D6F962"/>
    <w:lvl w:ilvl="0" w:tplc="40090001">
      <w:start w:val="1"/>
      <w:numFmt w:val="bullet"/>
      <w:lvlText w:val=""/>
      <w:lvlJc w:val="left"/>
      <w:pPr>
        <w:ind w:left="4590" w:hanging="360"/>
      </w:pPr>
      <w:rPr>
        <w:rFonts w:ascii="Symbol" w:hAnsi="Symbol" w:hint="default"/>
      </w:rPr>
    </w:lvl>
    <w:lvl w:ilvl="1" w:tplc="40090003" w:tentative="1">
      <w:start w:val="1"/>
      <w:numFmt w:val="bullet"/>
      <w:lvlText w:val="o"/>
      <w:lvlJc w:val="left"/>
      <w:pPr>
        <w:ind w:left="5310" w:hanging="360"/>
      </w:pPr>
      <w:rPr>
        <w:rFonts w:ascii="Courier New" w:hAnsi="Courier New" w:cs="Courier New" w:hint="default"/>
      </w:rPr>
    </w:lvl>
    <w:lvl w:ilvl="2" w:tplc="40090005" w:tentative="1">
      <w:start w:val="1"/>
      <w:numFmt w:val="bullet"/>
      <w:lvlText w:val=""/>
      <w:lvlJc w:val="left"/>
      <w:pPr>
        <w:ind w:left="6030" w:hanging="360"/>
      </w:pPr>
      <w:rPr>
        <w:rFonts w:ascii="Wingdings" w:hAnsi="Wingdings" w:hint="default"/>
      </w:rPr>
    </w:lvl>
    <w:lvl w:ilvl="3" w:tplc="40090001" w:tentative="1">
      <w:start w:val="1"/>
      <w:numFmt w:val="bullet"/>
      <w:lvlText w:val=""/>
      <w:lvlJc w:val="left"/>
      <w:pPr>
        <w:ind w:left="6750" w:hanging="360"/>
      </w:pPr>
      <w:rPr>
        <w:rFonts w:ascii="Symbol" w:hAnsi="Symbol" w:hint="default"/>
      </w:rPr>
    </w:lvl>
    <w:lvl w:ilvl="4" w:tplc="40090003" w:tentative="1">
      <w:start w:val="1"/>
      <w:numFmt w:val="bullet"/>
      <w:lvlText w:val="o"/>
      <w:lvlJc w:val="left"/>
      <w:pPr>
        <w:ind w:left="7470" w:hanging="360"/>
      </w:pPr>
      <w:rPr>
        <w:rFonts w:ascii="Courier New" w:hAnsi="Courier New" w:cs="Courier New" w:hint="default"/>
      </w:rPr>
    </w:lvl>
    <w:lvl w:ilvl="5" w:tplc="40090005" w:tentative="1">
      <w:start w:val="1"/>
      <w:numFmt w:val="bullet"/>
      <w:lvlText w:val=""/>
      <w:lvlJc w:val="left"/>
      <w:pPr>
        <w:ind w:left="8190" w:hanging="360"/>
      </w:pPr>
      <w:rPr>
        <w:rFonts w:ascii="Wingdings" w:hAnsi="Wingdings" w:hint="default"/>
      </w:rPr>
    </w:lvl>
    <w:lvl w:ilvl="6" w:tplc="40090001" w:tentative="1">
      <w:start w:val="1"/>
      <w:numFmt w:val="bullet"/>
      <w:lvlText w:val=""/>
      <w:lvlJc w:val="left"/>
      <w:pPr>
        <w:ind w:left="8910" w:hanging="360"/>
      </w:pPr>
      <w:rPr>
        <w:rFonts w:ascii="Symbol" w:hAnsi="Symbol" w:hint="default"/>
      </w:rPr>
    </w:lvl>
    <w:lvl w:ilvl="7" w:tplc="40090003" w:tentative="1">
      <w:start w:val="1"/>
      <w:numFmt w:val="bullet"/>
      <w:lvlText w:val="o"/>
      <w:lvlJc w:val="left"/>
      <w:pPr>
        <w:ind w:left="9630" w:hanging="360"/>
      </w:pPr>
      <w:rPr>
        <w:rFonts w:ascii="Courier New" w:hAnsi="Courier New" w:cs="Courier New" w:hint="default"/>
      </w:rPr>
    </w:lvl>
    <w:lvl w:ilvl="8" w:tplc="40090005" w:tentative="1">
      <w:start w:val="1"/>
      <w:numFmt w:val="bullet"/>
      <w:lvlText w:val=""/>
      <w:lvlJc w:val="left"/>
      <w:pPr>
        <w:ind w:left="10350" w:hanging="360"/>
      </w:pPr>
      <w:rPr>
        <w:rFonts w:ascii="Wingdings" w:hAnsi="Wingdings" w:hint="default"/>
      </w:rPr>
    </w:lvl>
  </w:abstractNum>
  <w:abstractNum w:abstractNumId="24">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13E51"/>
    <w:multiLevelType w:val="hybridMultilevel"/>
    <w:tmpl w:val="B9463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696F0F"/>
    <w:multiLevelType w:val="hybridMultilevel"/>
    <w:tmpl w:val="9EF21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B78AE"/>
    <w:multiLevelType w:val="hybridMultilevel"/>
    <w:tmpl w:val="A9E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7C5B90"/>
    <w:multiLevelType w:val="hybridMultilevel"/>
    <w:tmpl w:val="C28AE048"/>
    <w:lvl w:ilvl="0" w:tplc="A7FCEE00">
      <w:start w:val="1"/>
      <w:numFmt w:val="lowerLetter"/>
      <w:lvlText w:val="%1)"/>
      <w:lvlJc w:val="left"/>
      <w:pPr>
        <w:ind w:left="630" w:hanging="360"/>
      </w:pPr>
      <w:rPr>
        <w:rFonts w:eastAsia="Times New Roman"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38235864"/>
    <w:multiLevelType w:val="hybridMultilevel"/>
    <w:tmpl w:val="6F3E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2D55E8"/>
    <w:multiLevelType w:val="hybridMultilevel"/>
    <w:tmpl w:val="5492C0AC"/>
    <w:lvl w:ilvl="0" w:tplc="0E3A213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26583B"/>
    <w:multiLevelType w:val="hybridMultilevel"/>
    <w:tmpl w:val="53FAFB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C0514CB"/>
    <w:multiLevelType w:val="hybridMultilevel"/>
    <w:tmpl w:val="AD88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D00112"/>
    <w:multiLevelType w:val="hybridMultilevel"/>
    <w:tmpl w:val="6FB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11512A"/>
    <w:multiLevelType w:val="hybridMultilevel"/>
    <w:tmpl w:val="B59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316A15"/>
    <w:multiLevelType w:val="hybridMultilevel"/>
    <w:tmpl w:val="0380B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49936E7"/>
    <w:multiLevelType w:val="hybridMultilevel"/>
    <w:tmpl w:val="E344675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9">
    <w:nsid w:val="560957B4"/>
    <w:multiLevelType w:val="hybridMultilevel"/>
    <w:tmpl w:val="C6F8A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7115A9"/>
    <w:multiLevelType w:val="hybridMultilevel"/>
    <w:tmpl w:val="38E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455FFF"/>
    <w:multiLevelType w:val="hybridMultilevel"/>
    <w:tmpl w:val="261E9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C62E78"/>
    <w:multiLevelType w:val="hybridMultilevel"/>
    <w:tmpl w:val="52586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1FE1473"/>
    <w:multiLevelType w:val="hybridMultilevel"/>
    <w:tmpl w:val="4AD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502C3"/>
    <w:multiLevelType w:val="hybridMultilevel"/>
    <w:tmpl w:val="5658C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nsid w:val="6EAD3216"/>
    <w:multiLevelType w:val="hybridMultilevel"/>
    <w:tmpl w:val="B8F06F1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F5733A5"/>
    <w:multiLevelType w:val="hybridMultilevel"/>
    <w:tmpl w:val="D976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63753E"/>
    <w:multiLevelType w:val="hybridMultilevel"/>
    <w:tmpl w:val="C16AA870"/>
    <w:lvl w:ilvl="0" w:tplc="4ECA013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7415AE"/>
    <w:multiLevelType w:val="hybridMultilevel"/>
    <w:tmpl w:val="C9DC8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FA2A3E"/>
    <w:multiLevelType w:val="hybridMultilevel"/>
    <w:tmpl w:val="8D8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B75BAE"/>
    <w:multiLevelType w:val="hybridMultilevel"/>
    <w:tmpl w:val="0DA4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5002DC"/>
    <w:multiLevelType w:val="hybridMultilevel"/>
    <w:tmpl w:val="CCC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83565B"/>
    <w:multiLevelType w:val="hybridMultilevel"/>
    <w:tmpl w:val="6B6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6"/>
  </w:num>
  <w:num w:numId="5">
    <w:abstractNumId w:val="42"/>
  </w:num>
  <w:num w:numId="6">
    <w:abstractNumId w:val="55"/>
  </w:num>
  <w:num w:numId="7">
    <w:abstractNumId w:val="34"/>
  </w:num>
  <w:num w:numId="8">
    <w:abstractNumId w:val="11"/>
  </w:num>
  <w:num w:numId="9">
    <w:abstractNumId w:val="17"/>
  </w:num>
  <w:num w:numId="10">
    <w:abstractNumId w:val="8"/>
  </w:num>
  <w:num w:numId="11">
    <w:abstractNumId w:val="54"/>
  </w:num>
  <w:num w:numId="12">
    <w:abstractNumId w:val="7"/>
  </w:num>
  <w:num w:numId="13">
    <w:abstractNumId w:val="52"/>
  </w:num>
  <w:num w:numId="14">
    <w:abstractNumId w:val="40"/>
  </w:num>
  <w:num w:numId="15">
    <w:abstractNumId w:val="44"/>
  </w:num>
  <w:num w:numId="16">
    <w:abstractNumId w:val="23"/>
  </w:num>
  <w:num w:numId="17">
    <w:abstractNumId w:val="36"/>
  </w:num>
  <w:num w:numId="18">
    <w:abstractNumId w:val="28"/>
  </w:num>
  <w:num w:numId="19">
    <w:abstractNumId w:val="3"/>
  </w:num>
  <w:num w:numId="20">
    <w:abstractNumId w:val="10"/>
  </w:num>
  <w:num w:numId="21">
    <w:abstractNumId w:val="18"/>
  </w:num>
  <w:num w:numId="22">
    <w:abstractNumId w:val="33"/>
  </w:num>
  <w:num w:numId="23">
    <w:abstractNumId w:val="35"/>
  </w:num>
  <w:num w:numId="24">
    <w:abstractNumId w:val="19"/>
  </w:num>
  <w:num w:numId="25">
    <w:abstractNumId w:val="29"/>
  </w:num>
  <w:num w:numId="26">
    <w:abstractNumId w:val="45"/>
  </w:num>
  <w:num w:numId="27">
    <w:abstractNumId w:val="26"/>
  </w:num>
  <w:num w:numId="28">
    <w:abstractNumId w:val="50"/>
  </w:num>
  <w:num w:numId="29">
    <w:abstractNumId w:val="9"/>
  </w:num>
  <w:num w:numId="30">
    <w:abstractNumId w:val="22"/>
  </w:num>
  <w:num w:numId="31">
    <w:abstractNumId w:val="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7"/>
  </w:num>
  <w:num w:numId="40">
    <w:abstractNumId w:val="12"/>
  </w:num>
  <w:num w:numId="41">
    <w:abstractNumId w:val="21"/>
  </w:num>
  <w:num w:numId="42">
    <w:abstractNumId w:val="30"/>
  </w:num>
  <w:num w:numId="43">
    <w:abstractNumId w:val="43"/>
  </w:num>
  <w:num w:numId="44">
    <w:abstractNumId w:val="25"/>
  </w:num>
  <w:num w:numId="45">
    <w:abstractNumId w:val="14"/>
  </w:num>
  <w:num w:numId="46">
    <w:abstractNumId w:val="41"/>
  </w:num>
  <w:num w:numId="47">
    <w:abstractNumId w:val="31"/>
  </w:num>
  <w:num w:numId="48">
    <w:abstractNumId w:val="38"/>
  </w:num>
  <w:num w:numId="49">
    <w:abstractNumId w:val="2"/>
  </w:num>
  <w:num w:numId="50">
    <w:abstractNumId w:val="6"/>
  </w:num>
  <w:num w:numId="51">
    <w:abstractNumId w:val="51"/>
  </w:num>
  <w:num w:numId="52">
    <w:abstractNumId w:val="39"/>
  </w:num>
  <w:num w:numId="53">
    <w:abstractNumId w:val="48"/>
  </w:num>
  <w:num w:numId="54">
    <w:abstractNumId w:val="53"/>
  </w:num>
  <w:num w:numId="55">
    <w:abstractNumId w:val="49"/>
  </w:num>
  <w:num w:numId="56">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A11346"/>
    <w:rsid w:val="000017EA"/>
    <w:rsid w:val="00002220"/>
    <w:rsid w:val="00003384"/>
    <w:rsid w:val="0000385E"/>
    <w:rsid w:val="000063F1"/>
    <w:rsid w:val="00007927"/>
    <w:rsid w:val="00007D97"/>
    <w:rsid w:val="00010CAE"/>
    <w:rsid w:val="00011ABF"/>
    <w:rsid w:val="00011EA4"/>
    <w:rsid w:val="000133AC"/>
    <w:rsid w:val="00013778"/>
    <w:rsid w:val="0001445B"/>
    <w:rsid w:val="00015F2B"/>
    <w:rsid w:val="00020E04"/>
    <w:rsid w:val="000232A0"/>
    <w:rsid w:val="0002391E"/>
    <w:rsid w:val="00023BD1"/>
    <w:rsid w:val="00024739"/>
    <w:rsid w:val="00025F21"/>
    <w:rsid w:val="0003214D"/>
    <w:rsid w:val="0003270C"/>
    <w:rsid w:val="000345B3"/>
    <w:rsid w:val="0003576F"/>
    <w:rsid w:val="00037D12"/>
    <w:rsid w:val="00041BB6"/>
    <w:rsid w:val="000422CF"/>
    <w:rsid w:val="00042F30"/>
    <w:rsid w:val="000441E2"/>
    <w:rsid w:val="00044760"/>
    <w:rsid w:val="00045405"/>
    <w:rsid w:val="00047EE2"/>
    <w:rsid w:val="000508E1"/>
    <w:rsid w:val="00050DCA"/>
    <w:rsid w:val="0005540B"/>
    <w:rsid w:val="0005604B"/>
    <w:rsid w:val="0005795C"/>
    <w:rsid w:val="00057D37"/>
    <w:rsid w:val="00063502"/>
    <w:rsid w:val="00063F43"/>
    <w:rsid w:val="00064B16"/>
    <w:rsid w:val="0006552A"/>
    <w:rsid w:val="00066406"/>
    <w:rsid w:val="00067275"/>
    <w:rsid w:val="00073F75"/>
    <w:rsid w:val="0007447D"/>
    <w:rsid w:val="0007608C"/>
    <w:rsid w:val="00081345"/>
    <w:rsid w:val="000814EE"/>
    <w:rsid w:val="000817F8"/>
    <w:rsid w:val="00082036"/>
    <w:rsid w:val="000823EF"/>
    <w:rsid w:val="00082728"/>
    <w:rsid w:val="000841F2"/>
    <w:rsid w:val="0008441E"/>
    <w:rsid w:val="000847BA"/>
    <w:rsid w:val="000855E3"/>
    <w:rsid w:val="00086390"/>
    <w:rsid w:val="000868BE"/>
    <w:rsid w:val="00090A8E"/>
    <w:rsid w:val="00092BAE"/>
    <w:rsid w:val="00093706"/>
    <w:rsid w:val="00097F28"/>
    <w:rsid w:val="000A04F1"/>
    <w:rsid w:val="000A09CB"/>
    <w:rsid w:val="000A123D"/>
    <w:rsid w:val="000A3588"/>
    <w:rsid w:val="000A429E"/>
    <w:rsid w:val="000A43D7"/>
    <w:rsid w:val="000A586E"/>
    <w:rsid w:val="000A6EB5"/>
    <w:rsid w:val="000B088F"/>
    <w:rsid w:val="000B0AD5"/>
    <w:rsid w:val="000B41D5"/>
    <w:rsid w:val="000B5FB7"/>
    <w:rsid w:val="000B7F9D"/>
    <w:rsid w:val="000C1117"/>
    <w:rsid w:val="000C3845"/>
    <w:rsid w:val="000C439D"/>
    <w:rsid w:val="000C472F"/>
    <w:rsid w:val="000C58C4"/>
    <w:rsid w:val="000C5C62"/>
    <w:rsid w:val="000C6FF5"/>
    <w:rsid w:val="000C70C3"/>
    <w:rsid w:val="000D02CE"/>
    <w:rsid w:val="000D08A0"/>
    <w:rsid w:val="000D2323"/>
    <w:rsid w:val="000D28C5"/>
    <w:rsid w:val="000D4D57"/>
    <w:rsid w:val="000D5214"/>
    <w:rsid w:val="000D7E66"/>
    <w:rsid w:val="000E177D"/>
    <w:rsid w:val="000E1F42"/>
    <w:rsid w:val="000E2E06"/>
    <w:rsid w:val="000E49A2"/>
    <w:rsid w:val="000E4D8D"/>
    <w:rsid w:val="000E5C20"/>
    <w:rsid w:val="000E6755"/>
    <w:rsid w:val="000E6B52"/>
    <w:rsid w:val="000E779F"/>
    <w:rsid w:val="000F0B97"/>
    <w:rsid w:val="000F1D30"/>
    <w:rsid w:val="000F4500"/>
    <w:rsid w:val="000F57B3"/>
    <w:rsid w:val="000F5EDE"/>
    <w:rsid w:val="00100A35"/>
    <w:rsid w:val="00100DB7"/>
    <w:rsid w:val="00100FAF"/>
    <w:rsid w:val="00101FE0"/>
    <w:rsid w:val="0010261E"/>
    <w:rsid w:val="00102F4B"/>
    <w:rsid w:val="0010341B"/>
    <w:rsid w:val="00104EBC"/>
    <w:rsid w:val="00107AB6"/>
    <w:rsid w:val="001107AE"/>
    <w:rsid w:val="00112941"/>
    <w:rsid w:val="00113D52"/>
    <w:rsid w:val="0011591D"/>
    <w:rsid w:val="0011618C"/>
    <w:rsid w:val="001172AE"/>
    <w:rsid w:val="001179E4"/>
    <w:rsid w:val="00117B04"/>
    <w:rsid w:val="00117C40"/>
    <w:rsid w:val="00120AA0"/>
    <w:rsid w:val="00122D10"/>
    <w:rsid w:val="0012644C"/>
    <w:rsid w:val="0012778F"/>
    <w:rsid w:val="00127BFC"/>
    <w:rsid w:val="00130279"/>
    <w:rsid w:val="00130BE0"/>
    <w:rsid w:val="00131F36"/>
    <w:rsid w:val="00132869"/>
    <w:rsid w:val="0013289A"/>
    <w:rsid w:val="00133972"/>
    <w:rsid w:val="00135CBF"/>
    <w:rsid w:val="00135E24"/>
    <w:rsid w:val="0013658F"/>
    <w:rsid w:val="00136777"/>
    <w:rsid w:val="00140294"/>
    <w:rsid w:val="00140BF8"/>
    <w:rsid w:val="001424C0"/>
    <w:rsid w:val="00142573"/>
    <w:rsid w:val="00143C93"/>
    <w:rsid w:val="00144224"/>
    <w:rsid w:val="00144B54"/>
    <w:rsid w:val="001457D3"/>
    <w:rsid w:val="00146BFB"/>
    <w:rsid w:val="00147EB2"/>
    <w:rsid w:val="00150AA4"/>
    <w:rsid w:val="00150C90"/>
    <w:rsid w:val="00150DE0"/>
    <w:rsid w:val="00151DD7"/>
    <w:rsid w:val="00152874"/>
    <w:rsid w:val="0015737C"/>
    <w:rsid w:val="0016003C"/>
    <w:rsid w:val="0016032C"/>
    <w:rsid w:val="001604CF"/>
    <w:rsid w:val="001644FD"/>
    <w:rsid w:val="00164D86"/>
    <w:rsid w:val="0016677A"/>
    <w:rsid w:val="00170C50"/>
    <w:rsid w:val="00173B22"/>
    <w:rsid w:val="00174B51"/>
    <w:rsid w:val="00174C96"/>
    <w:rsid w:val="00174D12"/>
    <w:rsid w:val="0017511C"/>
    <w:rsid w:val="001764A3"/>
    <w:rsid w:val="00177A87"/>
    <w:rsid w:val="00180461"/>
    <w:rsid w:val="001812F7"/>
    <w:rsid w:val="00181F03"/>
    <w:rsid w:val="00182D14"/>
    <w:rsid w:val="00184232"/>
    <w:rsid w:val="0018440D"/>
    <w:rsid w:val="00184F61"/>
    <w:rsid w:val="00185BB6"/>
    <w:rsid w:val="00187295"/>
    <w:rsid w:val="00190196"/>
    <w:rsid w:val="00191884"/>
    <w:rsid w:val="00192548"/>
    <w:rsid w:val="00193FA6"/>
    <w:rsid w:val="00196681"/>
    <w:rsid w:val="00197947"/>
    <w:rsid w:val="001A1D72"/>
    <w:rsid w:val="001A2328"/>
    <w:rsid w:val="001A3A8C"/>
    <w:rsid w:val="001A3D58"/>
    <w:rsid w:val="001A3EB8"/>
    <w:rsid w:val="001A418A"/>
    <w:rsid w:val="001A5547"/>
    <w:rsid w:val="001A5D6C"/>
    <w:rsid w:val="001A60BF"/>
    <w:rsid w:val="001B10A2"/>
    <w:rsid w:val="001B1C81"/>
    <w:rsid w:val="001B29CB"/>
    <w:rsid w:val="001B4840"/>
    <w:rsid w:val="001C05B5"/>
    <w:rsid w:val="001C08F9"/>
    <w:rsid w:val="001C2154"/>
    <w:rsid w:val="001C32B1"/>
    <w:rsid w:val="001C474A"/>
    <w:rsid w:val="001C5747"/>
    <w:rsid w:val="001C6163"/>
    <w:rsid w:val="001C6EB3"/>
    <w:rsid w:val="001D0175"/>
    <w:rsid w:val="001D05B2"/>
    <w:rsid w:val="001D089C"/>
    <w:rsid w:val="001D2274"/>
    <w:rsid w:val="001D293B"/>
    <w:rsid w:val="001D4121"/>
    <w:rsid w:val="001D4219"/>
    <w:rsid w:val="001D5F71"/>
    <w:rsid w:val="001D689A"/>
    <w:rsid w:val="001E11F8"/>
    <w:rsid w:val="001E1EDB"/>
    <w:rsid w:val="001E3166"/>
    <w:rsid w:val="001E4203"/>
    <w:rsid w:val="001E5494"/>
    <w:rsid w:val="001E6B08"/>
    <w:rsid w:val="001F1AF6"/>
    <w:rsid w:val="001F2541"/>
    <w:rsid w:val="001F3777"/>
    <w:rsid w:val="001F50A7"/>
    <w:rsid w:val="001F66DF"/>
    <w:rsid w:val="001F7711"/>
    <w:rsid w:val="00200F6D"/>
    <w:rsid w:val="0020102B"/>
    <w:rsid w:val="00203845"/>
    <w:rsid w:val="00203B6A"/>
    <w:rsid w:val="002050C8"/>
    <w:rsid w:val="00206ECC"/>
    <w:rsid w:val="00210818"/>
    <w:rsid w:val="002118DA"/>
    <w:rsid w:val="00212A09"/>
    <w:rsid w:val="0021379E"/>
    <w:rsid w:val="00213FAF"/>
    <w:rsid w:val="00214DB7"/>
    <w:rsid w:val="0021713C"/>
    <w:rsid w:val="002172B6"/>
    <w:rsid w:val="00217300"/>
    <w:rsid w:val="00220D5F"/>
    <w:rsid w:val="00221404"/>
    <w:rsid w:val="0022145E"/>
    <w:rsid w:val="00221990"/>
    <w:rsid w:val="002226EF"/>
    <w:rsid w:val="00222753"/>
    <w:rsid w:val="00223BB8"/>
    <w:rsid w:val="002242CC"/>
    <w:rsid w:val="00224E66"/>
    <w:rsid w:val="00225A8F"/>
    <w:rsid w:val="00226345"/>
    <w:rsid w:val="0022776B"/>
    <w:rsid w:val="00231179"/>
    <w:rsid w:val="002316C5"/>
    <w:rsid w:val="00231F72"/>
    <w:rsid w:val="002353A9"/>
    <w:rsid w:val="002376BD"/>
    <w:rsid w:val="00241B1B"/>
    <w:rsid w:val="002421F7"/>
    <w:rsid w:val="002421FD"/>
    <w:rsid w:val="00244EF9"/>
    <w:rsid w:val="00250B85"/>
    <w:rsid w:val="00251AA6"/>
    <w:rsid w:val="002529B3"/>
    <w:rsid w:val="0025374D"/>
    <w:rsid w:val="00253B8E"/>
    <w:rsid w:val="00254537"/>
    <w:rsid w:val="00255D26"/>
    <w:rsid w:val="002602C1"/>
    <w:rsid w:val="00261A94"/>
    <w:rsid w:val="00261EE4"/>
    <w:rsid w:val="00262C41"/>
    <w:rsid w:val="00263403"/>
    <w:rsid w:val="00264A48"/>
    <w:rsid w:val="00265B03"/>
    <w:rsid w:val="00265D62"/>
    <w:rsid w:val="002662DD"/>
    <w:rsid w:val="002668DC"/>
    <w:rsid w:val="00266CC3"/>
    <w:rsid w:val="00267D84"/>
    <w:rsid w:val="00271052"/>
    <w:rsid w:val="00271A7F"/>
    <w:rsid w:val="00272076"/>
    <w:rsid w:val="0027271B"/>
    <w:rsid w:val="0027389D"/>
    <w:rsid w:val="002748B0"/>
    <w:rsid w:val="002778C9"/>
    <w:rsid w:val="00280B17"/>
    <w:rsid w:val="00280CAD"/>
    <w:rsid w:val="00282970"/>
    <w:rsid w:val="00282BF0"/>
    <w:rsid w:val="0028364F"/>
    <w:rsid w:val="00283DAE"/>
    <w:rsid w:val="0028466C"/>
    <w:rsid w:val="00285305"/>
    <w:rsid w:val="00286C4F"/>
    <w:rsid w:val="002906F5"/>
    <w:rsid w:val="00290D20"/>
    <w:rsid w:val="00290E0F"/>
    <w:rsid w:val="00295AEF"/>
    <w:rsid w:val="00296505"/>
    <w:rsid w:val="00296E2D"/>
    <w:rsid w:val="002974A8"/>
    <w:rsid w:val="002A208F"/>
    <w:rsid w:val="002A28F0"/>
    <w:rsid w:val="002A51B1"/>
    <w:rsid w:val="002A580F"/>
    <w:rsid w:val="002A6052"/>
    <w:rsid w:val="002B3153"/>
    <w:rsid w:val="002B33EB"/>
    <w:rsid w:val="002B797B"/>
    <w:rsid w:val="002B7E6F"/>
    <w:rsid w:val="002C269E"/>
    <w:rsid w:val="002C43B1"/>
    <w:rsid w:val="002C5461"/>
    <w:rsid w:val="002C58A4"/>
    <w:rsid w:val="002C66DF"/>
    <w:rsid w:val="002C7672"/>
    <w:rsid w:val="002D1776"/>
    <w:rsid w:val="002D36B0"/>
    <w:rsid w:val="002D4954"/>
    <w:rsid w:val="002D496C"/>
    <w:rsid w:val="002D52D5"/>
    <w:rsid w:val="002D588C"/>
    <w:rsid w:val="002D6766"/>
    <w:rsid w:val="002D7623"/>
    <w:rsid w:val="002E4604"/>
    <w:rsid w:val="002E4C82"/>
    <w:rsid w:val="002E5486"/>
    <w:rsid w:val="002E5C0A"/>
    <w:rsid w:val="002E6155"/>
    <w:rsid w:val="002E7A09"/>
    <w:rsid w:val="002F1445"/>
    <w:rsid w:val="002F27D0"/>
    <w:rsid w:val="002F2DFD"/>
    <w:rsid w:val="002F362A"/>
    <w:rsid w:val="002F40F9"/>
    <w:rsid w:val="002F681B"/>
    <w:rsid w:val="002F7E20"/>
    <w:rsid w:val="00301271"/>
    <w:rsid w:val="00301910"/>
    <w:rsid w:val="003019B1"/>
    <w:rsid w:val="003020A0"/>
    <w:rsid w:val="00302BAC"/>
    <w:rsid w:val="003047B6"/>
    <w:rsid w:val="0030539F"/>
    <w:rsid w:val="00305498"/>
    <w:rsid w:val="00305AB6"/>
    <w:rsid w:val="00305C32"/>
    <w:rsid w:val="00313979"/>
    <w:rsid w:val="00315BD7"/>
    <w:rsid w:val="003166E1"/>
    <w:rsid w:val="00317A31"/>
    <w:rsid w:val="00317D86"/>
    <w:rsid w:val="00320A19"/>
    <w:rsid w:val="003217F8"/>
    <w:rsid w:val="003227E5"/>
    <w:rsid w:val="00324008"/>
    <w:rsid w:val="00324381"/>
    <w:rsid w:val="003260B4"/>
    <w:rsid w:val="003274CD"/>
    <w:rsid w:val="00331B7C"/>
    <w:rsid w:val="00332CB6"/>
    <w:rsid w:val="00334743"/>
    <w:rsid w:val="00334EDE"/>
    <w:rsid w:val="003363CF"/>
    <w:rsid w:val="00336BC2"/>
    <w:rsid w:val="00337369"/>
    <w:rsid w:val="0034125A"/>
    <w:rsid w:val="00341310"/>
    <w:rsid w:val="0034206F"/>
    <w:rsid w:val="00342414"/>
    <w:rsid w:val="003428F6"/>
    <w:rsid w:val="00343B77"/>
    <w:rsid w:val="00344BD2"/>
    <w:rsid w:val="00347672"/>
    <w:rsid w:val="00350362"/>
    <w:rsid w:val="003515A4"/>
    <w:rsid w:val="003515CF"/>
    <w:rsid w:val="00351806"/>
    <w:rsid w:val="00352281"/>
    <w:rsid w:val="0035245E"/>
    <w:rsid w:val="0035440B"/>
    <w:rsid w:val="00354C15"/>
    <w:rsid w:val="00356D88"/>
    <w:rsid w:val="00360867"/>
    <w:rsid w:val="003612E4"/>
    <w:rsid w:val="00363C0E"/>
    <w:rsid w:val="00364376"/>
    <w:rsid w:val="003643A8"/>
    <w:rsid w:val="0036613A"/>
    <w:rsid w:val="0036694E"/>
    <w:rsid w:val="00371802"/>
    <w:rsid w:val="0037221D"/>
    <w:rsid w:val="00372C57"/>
    <w:rsid w:val="00376D0A"/>
    <w:rsid w:val="00376F99"/>
    <w:rsid w:val="00377EB1"/>
    <w:rsid w:val="0038047A"/>
    <w:rsid w:val="003810E8"/>
    <w:rsid w:val="00381162"/>
    <w:rsid w:val="003820A1"/>
    <w:rsid w:val="00382598"/>
    <w:rsid w:val="003827B7"/>
    <w:rsid w:val="00383A96"/>
    <w:rsid w:val="00384F4A"/>
    <w:rsid w:val="00385624"/>
    <w:rsid w:val="00386472"/>
    <w:rsid w:val="003869C6"/>
    <w:rsid w:val="0039069B"/>
    <w:rsid w:val="003927E3"/>
    <w:rsid w:val="00393029"/>
    <w:rsid w:val="003948BD"/>
    <w:rsid w:val="00394A26"/>
    <w:rsid w:val="00395861"/>
    <w:rsid w:val="00395FC3"/>
    <w:rsid w:val="003970E0"/>
    <w:rsid w:val="003A02F1"/>
    <w:rsid w:val="003A04F6"/>
    <w:rsid w:val="003A0CFC"/>
    <w:rsid w:val="003A0E5C"/>
    <w:rsid w:val="003A1679"/>
    <w:rsid w:val="003A1C67"/>
    <w:rsid w:val="003A20D3"/>
    <w:rsid w:val="003A2568"/>
    <w:rsid w:val="003A7E33"/>
    <w:rsid w:val="003B0009"/>
    <w:rsid w:val="003B0271"/>
    <w:rsid w:val="003B02FF"/>
    <w:rsid w:val="003B03B6"/>
    <w:rsid w:val="003B0ED0"/>
    <w:rsid w:val="003B15A7"/>
    <w:rsid w:val="003B52F8"/>
    <w:rsid w:val="003B5C63"/>
    <w:rsid w:val="003B62D7"/>
    <w:rsid w:val="003C160A"/>
    <w:rsid w:val="003C1989"/>
    <w:rsid w:val="003C5030"/>
    <w:rsid w:val="003C5D56"/>
    <w:rsid w:val="003C6472"/>
    <w:rsid w:val="003C64F2"/>
    <w:rsid w:val="003C7ACA"/>
    <w:rsid w:val="003D0E73"/>
    <w:rsid w:val="003D101F"/>
    <w:rsid w:val="003D17E7"/>
    <w:rsid w:val="003D1F79"/>
    <w:rsid w:val="003D2E97"/>
    <w:rsid w:val="003D50BC"/>
    <w:rsid w:val="003D6D50"/>
    <w:rsid w:val="003D6F93"/>
    <w:rsid w:val="003E0733"/>
    <w:rsid w:val="003E0E2B"/>
    <w:rsid w:val="003E10EC"/>
    <w:rsid w:val="003E28B9"/>
    <w:rsid w:val="003E6C75"/>
    <w:rsid w:val="003F4555"/>
    <w:rsid w:val="003F4E04"/>
    <w:rsid w:val="003F56EC"/>
    <w:rsid w:val="003F5E8A"/>
    <w:rsid w:val="00406357"/>
    <w:rsid w:val="00406647"/>
    <w:rsid w:val="00407DB6"/>
    <w:rsid w:val="00410568"/>
    <w:rsid w:val="00410C8E"/>
    <w:rsid w:val="00411BCF"/>
    <w:rsid w:val="00411ED2"/>
    <w:rsid w:val="00412522"/>
    <w:rsid w:val="004138EB"/>
    <w:rsid w:val="00414EA5"/>
    <w:rsid w:val="004222E2"/>
    <w:rsid w:val="00423F4D"/>
    <w:rsid w:val="004240FA"/>
    <w:rsid w:val="004245B4"/>
    <w:rsid w:val="0042679A"/>
    <w:rsid w:val="00426E62"/>
    <w:rsid w:val="00431819"/>
    <w:rsid w:val="00432915"/>
    <w:rsid w:val="00433CEA"/>
    <w:rsid w:val="00434261"/>
    <w:rsid w:val="004346DF"/>
    <w:rsid w:val="004372EE"/>
    <w:rsid w:val="004375B5"/>
    <w:rsid w:val="004376DF"/>
    <w:rsid w:val="0044280D"/>
    <w:rsid w:val="00442907"/>
    <w:rsid w:val="00442F17"/>
    <w:rsid w:val="00443C10"/>
    <w:rsid w:val="00444888"/>
    <w:rsid w:val="00444BCA"/>
    <w:rsid w:val="0044628A"/>
    <w:rsid w:val="00450DF3"/>
    <w:rsid w:val="00451D22"/>
    <w:rsid w:val="0045293B"/>
    <w:rsid w:val="00455E9D"/>
    <w:rsid w:val="00456DA1"/>
    <w:rsid w:val="00460ABD"/>
    <w:rsid w:val="004610C2"/>
    <w:rsid w:val="00463A3A"/>
    <w:rsid w:val="004655DD"/>
    <w:rsid w:val="0046667F"/>
    <w:rsid w:val="00467005"/>
    <w:rsid w:val="00467FA3"/>
    <w:rsid w:val="004707EE"/>
    <w:rsid w:val="0047185A"/>
    <w:rsid w:val="00471AFD"/>
    <w:rsid w:val="00473400"/>
    <w:rsid w:val="00473C0F"/>
    <w:rsid w:val="0047418F"/>
    <w:rsid w:val="00474F79"/>
    <w:rsid w:val="004813E2"/>
    <w:rsid w:val="004829EE"/>
    <w:rsid w:val="0048337C"/>
    <w:rsid w:val="00486DEC"/>
    <w:rsid w:val="00486FFD"/>
    <w:rsid w:val="0048755F"/>
    <w:rsid w:val="00490253"/>
    <w:rsid w:val="00491E06"/>
    <w:rsid w:val="00492FFF"/>
    <w:rsid w:val="0049365C"/>
    <w:rsid w:val="00493FB1"/>
    <w:rsid w:val="0049564A"/>
    <w:rsid w:val="004962B8"/>
    <w:rsid w:val="0049664E"/>
    <w:rsid w:val="004966E6"/>
    <w:rsid w:val="004A0A77"/>
    <w:rsid w:val="004A1091"/>
    <w:rsid w:val="004A406F"/>
    <w:rsid w:val="004A4AF6"/>
    <w:rsid w:val="004A602B"/>
    <w:rsid w:val="004B09CD"/>
    <w:rsid w:val="004B1895"/>
    <w:rsid w:val="004B36E8"/>
    <w:rsid w:val="004B401C"/>
    <w:rsid w:val="004B5335"/>
    <w:rsid w:val="004B581C"/>
    <w:rsid w:val="004B75F1"/>
    <w:rsid w:val="004C06AD"/>
    <w:rsid w:val="004C0997"/>
    <w:rsid w:val="004C09B1"/>
    <w:rsid w:val="004C252F"/>
    <w:rsid w:val="004C382E"/>
    <w:rsid w:val="004C5D55"/>
    <w:rsid w:val="004C63CE"/>
    <w:rsid w:val="004C6D49"/>
    <w:rsid w:val="004C7AE2"/>
    <w:rsid w:val="004C7E35"/>
    <w:rsid w:val="004D0623"/>
    <w:rsid w:val="004D092C"/>
    <w:rsid w:val="004D3215"/>
    <w:rsid w:val="004D45CA"/>
    <w:rsid w:val="004D5ABC"/>
    <w:rsid w:val="004D623F"/>
    <w:rsid w:val="004D68D8"/>
    <w:rsid w:val="004D77FA"/>
    <w:rsid w:val="004E22A9"/>
    <w:rsid w:val="004E755F"/>
    <w:rsid w:val="004E7FCB"/>
    <w:rsid w:val="004F0955"/>
    <w:rsid w:val="004F0BF6"/>
    <w:rsid w:val="004F1132"/>
    <w:rsid w:val="004F1410"/>
    <w:rsid w:val="004F2C07"/>
    <w:rsid w:val="004F37FB"/>
    <w:rsid w:val="004F4F1B"/>
    <w:rsid w:val="004F5E4C"/>
    <w:rsid w:val="00500451"/>
    <w:rsid w:val="00501D0A"/>
    <w:rsid w:val="00502777"/>
    <w:rsid w:val="00502CE8"/>
    <w:rsid w:val="00502EFA"/>
    <w:rsid w:val="005041BE"/>
    <w:rsid w:val="0050579D"/>
    <w:rsid w:val="00505AC7"/>
    <w:rsid w:val="005127F1"/>
    <w:rsid w:val="00513475"/>
    <w:rsid w:val="005144AE"/>
    <w:rsid w:val="00514D55"/>
    <w:rsid w:val="00516D86"/>
    <w:rsid w:val="00517445"/>
    <w:rsid w:val="00521FB7"/>
    <w:rsid w:val="00523E54"/>
    <w:rsid w:val="00524A32"/>
    <w:rsid w:val="00524F22"/>
    <w:rsid w:val="00526FF4"/>
    <w:rsid w:val="00530B74"/>
    <w:rsid w:val="00530B93"/>
    <w:rsid w:val="0053213E"/>
    <w:rsid w:val="0053223B"/>
    <w:rsid w:val="00532C9A"/>
    <w:rsid w:val="00532DA4"/>
    <w:rsid w:val="005332C5"/>
    <w:rsid w:val="005335AE"/>
    <w:rsid w:val="00533977"/>
    <w:rsid w:val="00533F63"/>
    <w:rsid w:val="00534F32"/>
    <w:rsid w:val="0053587C"/>
    <w:rsid w:val="00535C18"/>
    <w:rsid w:val="00535E30"/>
    <w:rsid w:val="00543BC4"/>
    <w:rsid w:val="00546BA7"/>
    <w:rsid w:val="00546FB6"/>
    <w:rsid w:val="00547939"/>
    <w:rsid w:val="0055165A"/>
    <w:rsid w:val="00552196"/>
    <w:rsid w:val="0055283A"/>
    <w:rsid w:val="005538C6"/>
    <w:rsid w:val="005540CA"/>
    <w:rsid w:val="00555BE6"/>
    <w:rsid w:val="005619D5"/>
    <w:rsid w:val="00561A1D"/>
    <w:rsid w:val="00561BCB"/>
    <w:rsid w:val="00563A3E"/>
    <w:rsid w:val="00564A1D"/>
    <w:rsid w:val="00564A9C"/>
    <w:rsid w:val="00565D9F"/>
    <w:rsid w:val="0056725B"/>
    <w:rsid w:val="00572C17"/>
    <w:rsid w:val="0057374B"/>
    <w:rsid w:val="005738D4"/>
    <w:rsid w:val="00573F2E"/>
    <w:rsid w:val="00577A70"/>
    <w:rsid w:val="005805E3"/>
    <w:rsid w:val="005808F1"/>
    <w:rsid w:val="00582510"/>
    <w:rsid w:val="00585F8E"/>
    <w:rsid w:val="0058686C"/>
    <w:rsid w:val="0058731F"/>
    <w:rsid w:val="00590108"/>
    <w:rsid w:val="00590590"/>
    <w:rsid w:val="005907B1"/>
    <w:rsid w:val="00591383"/>
    <w:rsid w:val="00591CA9"/>
    <w:rsid w:val="00591D62"/>
    <w:rsid w:val="005934CC"/>
    <w:rsid w:val="00596AC1"/>
    <w:rsid w:val="00596DD7"/>
    <w:rsid w:val="005A04BC"/>
    <w:rsid w:val="005A0809"/>
    <w:rsid w:val="005A24A3"/>
    <w:rsid w:val="005A29F7"/>
    <w:rsid w:val="005A4FDA"/>
    <w:rsid w:val="005A691E"/>
    <w:rsid w:val="005A7D2B"/>
    <w:rsid w:val="005B01FC"/>
    <w:rsid w:val="005B0993"/>
    <w:rsid w:val="005B0B6D"/>
    <w:rsid w:val="005B19BA"/>
    <w:rsid w:val="005B1E4E"/>
    <w:rsid w:val="005B2196"/>
    <w:rsid w:val="005B5E43"/>
    <w:rsid w:val="005B6AC7"/>
    <w:rsid w:val="005B7D9E"/>
    <w:rsid w:val="005C1BC2"/>
    <w:rsid w:val="005C3AE3"/>
    <w:rsid w:val="005C7581"/>
    <w:rsid w:val="005C7D07"/>
    <w:rsid w:val="005D1864"/>
    <w:rsid w:val="005D1D1E"/>
    <w:rsid w:val="005D3397"/>
    <w:rsid w:val="005D35C9"/>
    <w:rsid w:val="005D3813"/>
    <w:rsid w:val="005D3FBF"/>
    <w:rsid w:val="005D454C"/>
    <w:rsid w:val="005D59FE"/>
    <w:rsid w:val="005D6BD3"/>
    <w:rsid w:val="005E132B"/>
    <w:rsid w:val="005E1A4D"/>
    <w:rsid w:val="005E27ED"/>
    <w:rsid w:val="005E5D24"/>
    <w:rsid w:val="005E5F0E"/>
    <w:rsid w:val="005E6C98"/>
    <w:rsid w:val="005F239C"/>
    <w:rsid w:val="005F2442"/>
    <w:rsid w:val="005F3026"/>
    <w:rsid w:val="005F3A03"/>
    <w:rsid w:val="005F4334"/>
    <w:rsid w:val="005F5B83"/>
    <w:rsid w:val="005F5CA2"/>
    <w:rsid w:val="005F5F71"/>
    <w:rsid w:val="005F62DD"/>
    <w:rsid w:val="005F76B6"/>
    <w:rsid w:val="006008B6"/>
    <w:rsid w:val="00600FC9"/>
    <w:rsid w:val="00601E41"/>
    <w:rsid w:val="006020A4"/>
    <w:rsid w:val="006024A5"/>
    <w:rsid w:val="006033B8"/>
    <w:rsid w:val="00604533"/>
    <w:rsid w:val="00604715"/>
    <w:rsid w:val="006052F7"/>
    <w:rsid w:val="00606381"/>
    <w:rsid w:val="0060644C"/>
    <w:rsid w:val="0060661F"/>
    <w:rsid w:val="006117F1"/>
    <w:rsid w:val="00611C65"/>
    <w:rsid w:val="00611DCE"/>
    <w:rsid w:val="00612009"/>
    <w:rsid w:val="00613EB3"/>
    <w:rsid w:val="00615B57"/>
    <w:rsid w:val="006169F1"/>
    <w:rsid w:val="0062099B"/>
    <w:rsid w:val="0062129A"/>
    <w:rsid w:val="00622777"/>
    <w:rsid w:val="00627BAC"/>
    <w:rsid w:val="006316FE"/>
    <w:rsid w:val="0063602E"/>
    <w:rsid w:val="00636692"/>
    <w:rsid w:val="006410D5"/>
    <w:rsid w:val="00641438"/>
    <w:rsid w:val="00641FBC"/>
    <w:rsid w:val="0064217A"/>
    <w:rsid w:val="006422DF"/>
    <w:rsid w:val="0064240F"/>
    <w:rsid w:val="00643877"/>
    <w:rsid w:val="00643D25"/>
    <w:rsid w:val="0064571B"/>
    <w:rsid w:val="0064718E"/>
    <w:rsid w:val="00647240"/>
    <w:rsid w:val="00650309"/>
    <w:rsid w:val="0065268F"/>
    <w:rsid w:val="0065290E"/>
    <w:rsid w:val="006543F2"/>
    <w:rsid w:val="006558EB"/>
    <w:rsid w:val="006560D0"/>
    <w:rsid w:val="0066025F"/>
    <w:rsid w:val="0066042A"/>
    <w:rsid w:val="00660B12"/>
    <w:rsid w:val="00661AE0"/>
    <w:rsid w:val="00662201"/>
    <w:rsid w:val="00663A95"/>
    <w:rsid w:val="006646DF"/>
    <w:rsid w:val="0066475F"/>
    <w:rsid w:val="0066509F"/>
    <w:rsid w:val="00665B9A"/>
    <w:rsid w:val="00667986"/>
    <w:rsid w:val="00667C2D"/>
    <w:rsid w:val="006710A9"/>
    <w:rsid w:val="006717C6"/>
    <w:rsid w:val="00671A8C"/>
    <w:rsid w:val="00673B1F"/>
    <w:rsid w:val="00674FB1"/>
    <w:rsid w:val="00675F21"/>
    <w:rsid w:val="006761DA"/>
    <w:rsid w:val="00677CA8"/>
    <w:rsid w:val="00681E02"/>
    <w:rsid w:val="0068338B"/>
    <w:rsid w:val="006840DD"/>
    <w:rsid w:val="0068469D"/>
    <w:rsid w:val="00685F74"/>
    <w:rsid w:val="00686696"/>
    <w:rsid w:val="00686AA0"/>
    <w:rsid w:val="00686DD6"/>
    <w:rsid w:val="00686F99"/>
    <w:rsid w:val="006914DB"/>
    <w:rsid w:val="00691720"/>
    <w:rsid w:val="00692FE7"/>
    <w:rsid w:val="006933EC"/>
    <w:rsid w:val="0069387C"/>
    <w:rsid w:val="0069408C"/>
    <w:rsid w:val="0069429C"/>
    <w:rsid w:val="006944B1"/>
    <w:rsid w:val="006945D8"/>
    <w:rsid w:val="00697CF3"/>
    <w:rsid w:val="006A142B"/>
    <w:rsid w:val="006A3B04"/>
    <w:rsid w:val="006A5AEB"/>
    <w:rsid w:val="006A5B7F"/>
    <w:rsid w:val="006B0262"/>
    <w:rsid w:val="006B0B35"/>
    <w:rsid w:val="006B0B85"/>
    <w:rsid w:val="006B1613"/>
    <w:rsid w:val="006B4BFB"/>
    <w:rsid w:val="006B7D3A"/>
    <w:rsid w:val="006C0529"/>
    <w:rsid w:val="006C0864"/>
    <w:rsid w:val="006C09EA"/>
    <w:rsid w:val="006C2287"/>
    <w:rsid w:val="006C42F1"/>
    <w:rsid w:val="006C4613"/>
    <w:rsid w:val="006C5C9E"/>
    <w:rsid w:val="006C5FDE"/>
    <w:rsid w:val="006C6BFB"/>
    <w:rsid w:val="006C7D6E"/>
    <w:rsid w:val="006D07E7"/>
    <w:rsid w:val="006D1CAD"/>
    <w:rsid w:val="006D2179"/>
    <w:rsid w:val="006D2878"/>
    <w:rsid w:val="006D2A26"/>
    <w:rsid w:val="006D448F"/>
    <w:rsid w:val="006D4A42"/>
    <w:rsid w:val="006D4E74"/>
    <w:rsid w:val="006D5CEA"/>
    <w:rsid w:val="006E0728"/>
    <w:rsid w:val="006E0751"/>
    <w:rsid w:val="006E0F8A"/>
    <w:rsid w:val="006E1B7B"/>
    <w:rsid w:val="006E4A12"/>
    <w:rsid w:val="006E6D9E"/>
    <w:rsid w:val="006E715B"/>
    <w:rsid w:val="006F05B5"/>
    <w:rsid w:val="006F0852"/>
    <w:rsid w:val="006F1110"/>
    <w:rsid w:val="006F1430"/>
    <w:rsid w:val="006F1F47"/>
    <w:rsid w:val="006F218A"/>
    <w:rsid w:val="006F25EB"/>
    <w:rsid w:val="006F29F2"/>
    <w:rsid w:val="006F2E3D"/>
    <w:rsid w:val="006F33F8"/>
    <w:rsid w:val="006F3911"/>
    <w:rsid w:val="006F5286"/>
    <w:rsid w:val="006F5A8D"/>
    <w:rsid w:val="006F5D96"/>
    <w:rsid w:val="006F750D"/>
    <w:rsid w:val="006F797F"/>
    <w:rsid w:val="006F7C86"/>
    <w:rsid w:val="006F7E5E"/>
    <w:rsid w:val="0070095D"/>
    <w:rsid w:val="00702B85"/>
    <w:rsid w:val="007041F2"/>
    <w:rsid w:val="0070588B"/>
    <w:rsid w:val="00707709"/>
    <w:rsid w:val="00707D94"/>
    <w:rsid w:val="00707E08"/>
    <w:rsid w:val="007107B2"/>
    <w:rsid w:val="0071272C"/>
    <w:rsid w:val="00714AE9"/>
    <w:rsid w:val="00715BEA"/>
    <w:rsid w:val="00715DF1"/>
    <w:rsid w:val="00716E5D"/>
    <w:rsid w:val="0071725F"/>
    <w:rsid w:val="007216DB"/>
    <w:rsid w:val="007220EC"/>
    <w:rsid w:val="007228E8"/>
    <w:rsid w:val="00723997"/>
    <w:rsid w:val="00724413"/>
    <w:rsid w:val="00725B07"/>
    <w:rsid w:val="00726169"/>
    <w:rsid w:val="0072712A"/>
    <w:rsid w:val="00730E78"/>
    <w:rsid w:val="00731C31"/>
    <w:rsid w:val="00731C47"/>
    <w:rsid w:val="0073327C"/>
    <w:rsid w:val="00733558"/>
    <w:rsid w:val="007337B2"/>
    <w:rsid w:val="0073392C"/>
    <w:rsid w:val="007369FD"/>
    <w:rsid w:val="00736B8F"/>
    <w:rsid w:val="00741AD2"/>
    <w:rsid w:val="00742CB4"/>
    <w:rsid w:val="00745479"/>
    <w:rsid w:val="00745E30"/>
    <w:rsid w:val="007460C3"/>
    <w:rsid w:val="00750EEB"/>
    <w:rsid w:val="007523ED"/>
    <w:rsid w:val="007554F7"/>
    <w:rsid w:val="00756380"/>
    <w:rsid w:val="0076069F"/>
    <w:rsid w:val="00763829"/>
    <w:rsid w:val="00763B5B"/>
    <w:rsid w:val="00763D9B"/>
    <w:rsid w:val="00763F61"/>
    <w:rsid w:val="0076560C"/>
    <w:rsid w:val="007666A5"/>
    <w:rsid w:val="00770792"/>
    <w:rsid w:val="00770847"/>
    <w:rsid w:val="0077180F"/>
    <w:rsid w:val="0077383B"/>
    <w:rsid w:val="007744FF"/>
    <w:rsid w:val="0077488D"/>
    <w:rsid w:val="00775902"/>
    <w:rsid w:val="00775993"/>
    <w:rsid w:val="007801EC"/>
    <w:rsid w:val="00782092"/>
    <w:rsid w:val="0078378A"/>
    <w:rsid w:val="007841E7"/>
    <w:rsid w:val="00785EB1"/>
    <w:rsid w:val="007861E8"/>
    <w:rsid w:val="007862AD"/>
    <w:rsid w:val="00786E2E"/>
    <w:rsid w:val="0079013A"/>
    <w:rsid w:val="00790525"/>
    <w:rsid w:val="00794C3B"/>
    <w:rsid w:val="00794E7E"/>
    <w:rsid w:val="007965D8"/>
    <w:rsid w:val="00796A47"/>
    <w:rsid w:val="00797B32"/>
    <w:rsid w:val="007A0B78"/>
    <w:rsid w:val="007A1F68"/>
    <w:rsid w:val="007A1FE5"/>
    <w:rsid w:val="007A2FE7"/>
    <w:rsid w:val="007A4F7E"/>
    <w:rsid w:val="007A7DC8"/>
    <w:rsid w:val="007A7E97"/>
    <w:rsid w:val="007B0435"/>
    <w:rsid w:val="007B0A99"/>
    <w:rsid w:val="007B4CAE"/>
    <w:rsid w:val="007B528D"/>
    <w:rsid w:val="007B5EBF"/>
    <w:rsid w:val="007B5F11"/>
    <w:rsid w:val="007B60C2"/>
    <w:rsid w:val="007B6DC6"/>
    <w:rsid w:val="007C2B3C"/>
    <w:rsid w:val="007C2B9D"/>
    <w:rsid w:val="007C3B56"/>
    <w:rsid w:val="007D30F2"/>
    <w:rsid w:val="007D5D8D"/>
    <w:rsid w:val="007D6884"/>
    <w:rsid w:val="007E40C1"/>
    <w:rsid w:val="007E4556"/>
    <w:rsid w:val="007E6EB3"/>
    <w:rsid w:val="007F1ABD"/>
    <w:rsid w:val="007F238B"/>
    <w:rsid w:val="007F2958"/>
    <w:rsid w:val="007F2A09"/>
    <w:rsid w:val="00802801"/>
    <w:rsid w:val="00802844"/>
    <w:rsid w:val="0080476C"/>
    <w:rsid w:val="0080627D"/>
    <w:rsid w:val="00806359"/>
    <w:rsid w:val="00812759"/>
    <w:rsid w:val="00814580"/>
    <w:rsid w:val="00815375"/>
    <w:rsid w:val="0081553B"/>
    <w:rsid w:val="008203EA"/>
    <w:rsid w:val="00821797"/>
    <w:rsid w:val="008226C2"/>
    <w:rsid w:val="00822C6D"/>
    <w:rsid w:val="008265B0"/>
    <w:rsid w:val="008269C6"/>
    <w:rsid w:val="00826A05"/>
    <w:rsid w:val="00826AF7"/>
    <w:rsid w:val="00827F17"/>
    <w:rsid w:val="00827F21"/>
    <w:rsid w:val="00830601"/>
    <w:rsid w:val="00830947"/>
    <w:rsid w:val="00830A4D"/>
    <w:rsid w:val="00830C22"/>
    <w:rsid w:val="0083284F"/>
    <w:rsid w:val="00832E40"/>
    <w:rsid w:val="00833329"/>
    <w:rsid w:val="00834619"/>
    <w:rsid w:val="0083500E"/>
    <w:rsid w:val="00837B60"/>
    <w:rsid w:val="008400B7"/>
    <w:rsid w:val="00840578"/>
    <w:rsid w:val="00842F10"/>
    <w:rsid w:val="0084461A"/>
    <w:rsid w:val="00844B66"/>
    <w:rsid w:val="00845BD4"/>
    <w:rsid w:val="0084657A"/>
    <w:rsid w:val="00847264"/>
    <w:rsid w:val="008473E0"/>
    <w:rsid w:val="00847624"/>
    <w:rsid w:val="00847BE6"/>
    <w:rsid w:val="0085188A"/>
    <w:rsid w:val="00851AB7"/>
    <w:rsid w:val="00852A44"/>
    <w:rsid w:val="0085315F"/>
    <w:rsid w:val="00853257"/>
    <w:rsid w:val="00853C4E"/>
    <w:rsid w:val="0085456F"/>
    <w:rsid w:val="0085598F"/>
    <w:rsid w:val="00856818"/>
    <w:rsid w:val="00857F6D"/>
    <w:rsid w:val="008607BA"/>
    <w:rsid w:val="00860846"/>
    <w:rsid w:val="008611B2"/>
    <w:rsid w:val="008631CB"/>
    <w:rsid w:val="008639FB"/>
    <w:rsid w:val="00867154"/>
    <w:rsid w:val="00867C7E"/>
    <w:rsid w:val="008700BC"/>
    <w:rsid w:val="00870E79"/>
    <w:rsid w:val="00872001"/>
    <w:rsid w:val="00876D9F"/>
    <w:rsid w:val="00877892"/>
    <w:rsid w:val="008800AF"/>
    <w:rsid w:val="00880531"/>
    <w:rsid w:val="00880713"/>
    <w:rsid w:val="0088159C"/>
    <w:rsid w:val="00883B31"/>
    <w:rsid w:val="00885378"/>
    <w:rsid w:val="008857FF"/>
    <w:rsid w:val="00885DB3"/>
    <w:rsid w:val="00886448"/>
    <w:rsid w:val="00887E44"/>
    <w:rsid w:val="0089078F"/>
    <w:rsid w:val="008934C0"/>
    <w:rsid w:val="00893AE3"/>
    <w:rsid w:val="00893CF5"/>
    <w:rsid w:val="00894228"/>
    <w:rsid w:val="008942EC"/>
    <w:rsid w:val="00894473"/>
    <w:rsid w:val="008944D9"/>
    <w:rsid w:val="00894607"/>
    <w:rsid w:val="008947A4"/>
    <w:rsid w:val="008960CB"/>
    <w:rsid w:val="00896653"/>
    <w:rsid w:val="00896F46"/>
    <w:rsid w:val="008A00EC"/>
    <w:rsid w:val="008A4445"/>
    <w:rsid w:val="008A4EB0"/>
    <w:rsid w:val="008A51B9"/>
    <w:rsid w:val="008A5369"/>
    <w:rsid w:val="008A5603"/>
    <w:rsid w:val="008A60A5"/>
    <w:rsid w:val="008A6121"/>
    <w:rsid w:val="008B0568"/>
    <w:rsid w:val="008B1BFE"/>
    <w:rsid w:val="008B3813"/>
    <w:rsid w:val="008B5E68"/>
    <w:rsid w:val="008B7A80"/>
    <w:rsid w:val="008C05F1"/>
    <w:rsid w:val="008C216C"/>
    <w:rsid w:val="008C3384"/>
    <w:rsid w:val="008C35AD"/>
    <w:rsid w:val="008C4D47"/>
    <w:rsid w:val="008C64B1"/>
    <w:rsid w:val="008C6A65"/>
    <w:rsid w:val="008C6CD6"/>
    <w:rsid w:val="008D1724"/>
    <w:rsid w:val="008D40B3"/>
    <w:rsid w:val="008D71EA"/>
    <w:rsid w:val="008D7EC4"/>
    <w:rsid w:val="008E0197"/>
    <w:rsid w:val="008E0499"/>
    <w:rsid w:val="008E30A6"/>
    <w:rsid w:val="008E4071"/>
    <w:rsid w:val="008E6A52"/>
    <w:rsid w:val="008E6CBC"/>
    <w:rsid w:val="008E73A3"/>
    <w:rsid w:val="008F0A4A"/>
    <w:rsid w:val="008F179A"/>
    <w:rsid w:val="008F206F"/>
    <w:rsid w:val="008F2326"/>
    <w:rsid w:val="008F35BC"/>
    <w:rsid w:val="008F6B0E"/>
    <w:rsid w:val="00900BBE"/>
    <w:rsid w:val="00900E05"/>
    <w:rsid w:val="00904AA4"/>
    <w:rsid w:val="00906753"/>
    <w:rsid w:val="00907D9C"/>
    <w:rsid w:val="0091433D"/>
    <w:rsid w:val="00915ADA"/>
    <w:rsid w:val="00915B3F"/>
    <w:rsid w:val="0091654C"/>
    <w:rsid w:val="00920FCF"/>
    <w:rsid w:val="009210C1"/>
    <w:rsid w:val="009210D4"/>
    <w:rsid w:val="0092298C"/>
    <w:rsid w:val="00924719"/>
    <w:rsid w:val="00925535"/>
    <w:rsid w:val="00927B81"/>
    <w:rsid w:val="00930781"/>
    <w:rsid w:val="009331AB"/>
    <w:rsid w:val="0093367A"/>
    <w:rsid w:val="00933ED1"/>
    <w:rsid w:val="009342A0"/>
    <w:rsid w:val="0093597A"/>
    <w:rsid w:val="00936DFA"/>
    <w:rsid w:val="00941084"/>
    <w:rsid w:val="0094219F"/>
    <w:rsid w:val="009427E2"/>
    <w:rsid w:val="0094310A"/>
    <w:rsid w:val="00945178"/>
    <w:rsid w:val="00945B68"/>
    <w:rsid w:val="009466F7"/>
    <w:rsid w:val="00946A0D"/>
    <w:rsid w:val="00947901"/>
    <w:rsid w:val="00947B6D"/>
    <w:rsid w:val="00953A22"/>
    <w:rsid w:val="009565F1"/>
    <w:rsid w:val="0095699D"/>
    <w:rsid w:val="00956C07"/>
    <w:rsid w:val="00956E2B"/>
    <w:rsid w:val="00963290"/>
    <w:rsid w:val="00964760"/>
    <w:rsid w:val="00964C75"/>
    <w:rsid w:val="00965E6A"/>
    <w:rsid w:val="00967FEB"/>
    <w:rsid w:val="0097222E"/>
    <w:rsid w:val="00972B70"/>
    <w:rsid w:val="009745FB"/>
    <w:rsid w:val="00975D16"/>
    <w:rsid w:val="00976965"/>
    <w:rsid w:val="00977E66"/>
    <w:rsid w:val="0098185E"/>
    <w:rsid w:val="009827A3"/>
    <w:rsid w:val="00983277"/>
    <w:rsid w:val="00983804"/>
    <w:rsid w:val="009845F8"/>
    <w:rsid w:val="00985A97"/>
    <w:rsid w:val="00990904"/>
    <w:rsid w:val="0099117A"/>
    <w:rsid w:val="00992BC3"/>
    <w:rsid w:val="00993058"/>
    <w:rsid w:val="00994202"/>
    <w:rsid w:val="00995159"/>
    <w:rsid w:val="00996B9A"/>
    <w:rsid w:val="009A2030"/>
    <w:rsid w:val="009A206E"/>
    <w:rsid w:val="009A3013"/>
    <w:rsid w:val="009A4EF9"/>
    <w:rsid w:val="009A59CD"/>
    <w:rsid w:val="009A776A"/>
    <w:rsid w:val="009B15F6"/>
    <w:rsid w:val="009B2CE1"/>
    <w:rsid w:val="009B52B7"/>
    <w:rsid w:val="009B5AD3"/>
    <w:rsid w:val="009B5AF2"/>
    <w:rsid w:val="009B635F"/>
    <w:rsid w:val="009B7ECF"/>
    <w:rsid w:val="009C3CFD"/>
    <w:rsid w:val="009C42EC"/>
    <w:rsid w:val="009C5986"/>
    <w:rsid w:val="009C6E20"/>
    <w:rsid w:val="009D08B3"/>
    <w:rsid w:val="009D11E2"/>
    <w:rsid w:val="009D1A0D"/>
    <w:rsid w:val="009D5711"/>
    <w:rsid w:val="009D5825"/>
    <w:rsid w:val="009D5D87"/>
    <w:rsid w:val="009E0759"/>
    <w:rsid w:val="009E0DD6"/>
    <w:rsid w:val="009E18D4"/>
    <w:rsid w:val="009E1B0C"/>
    <w:rsid w:val="009E29D1"/>
    <w:rsid w:val="009E35F2"/>
    <w:rsid w:val="009E389F"/>
    <w:rsid w:val="009E62C5"/>
    <w:rsid w:val="009F4D16"/>
    <w:rsid w:val="009F6425"/>
    <w:rsid w:val="00A017E4"/>
    <w:rsid w:val="00A0194A"/>
    <w:rsid w:val="00A038E9"/>
    <w:rsid w:val="00A0459F"/>
    <w:rsid w:val="00A06177"/>
    <w:rsid w:val="00A0638F"/>
    <w:rsid w:val="00A106CA"/>
    <w:rsid w:val="00A11346"/>
    <w:rsid w:val="00A1207E"/>
    <w:rsid w:val="00A1230D"/>
    <w:rsid w:val="00A1280B"/>
    <w:rsid w:val="00A13193"/>
    <w:rsid w:val="00A14F82"/>
    <w:rsid w:val="00A162A1"/>
    <w:rsid w:val="00A164AF"/>
    <w:rsid w:val="00A17A80"/>
    <w:rsid w:val="00A17CAD"/>
    <w:rsid w:val="00A2020B"/>
    <w:rsid w:val="00A2091C"/>
    <w:rsid w:val="00A21B5A"/>
    <w:rsid w:val="00A230AB"/>
    <w:rsid w:val="00A23500"/>
    <w:rsid w:val="00A23622"/>
    <w:rsid w:val="00A236DE"/>
    <w:rsid w:val="00A23D34"/>
    <w:rsid w:val="00A2629F"/>
    <w:rsid w:val="00A270DF"/>
    <w:rsid w:val="00A302EA"/>
    <w:rsid w:val="00A31799"/>
    <w:rsid w:val="00A32AF7"/>
    <w:rsid w:val="00A32D5B"/>
    <w:rsid w:val="00A357C9"/>
    <w:rsid w:val="00A37595"/>
    <w:rsid w:val="00A409AB"/>
    <w:rsid w:val="00A4161F"/>
    <w:rsid w:val="00A4196C"/>
    <w:rsid w:val="00A444B6"/>
    <w:rsid w:val="00A46C84"/>
    <w:rsid w:val="00A520A9"/>
    <w:rsid w:val="00A528F9"/>
    <w:rsid w:val="00A53D0B"/>
    <w:rsid w:val="00A53EBC"/>
    <w:rsid w:val="00A63A72"/>
    <w:rsid w:val="00A63AF2"/>
    <w:rsid w:val="00A6415D"/>
    <w:rsid w:val="00A64BC7"/>
    <w:rsid w:val="00A670EE"/>
    <w:rsid w:val="00A675AC"/>
    <w:rsid w:val="00A67B29"/>
    <w:rsid w:val="00A703BD"/>
    <w:rsid w:val="00A738B4"/>
    <w:rsid w:val="00A738B9"/>
    <w:rsid w:val="00A74208"/>
    <w:rsid w:val="00A76F27"/>
    <w:rsid w:val="00A77746"/>
    <w:rsid w:val="00A80115"/>
    <w:rsid w:val="00A80CF5"/>
    <w:rsid w:val="00A824DD"/>
    <w:rsid w:val="00A8274B"/>
    <w:rsid w:val="00A8379F"/>
    <w:rsid w:val="00A849E3"/>
    <w:rsid w:val="00A84BA4"/>
    <w:rsid w:val="00A873DA"/>
    <w:rsid w:val="00A90414"/>
    <w:rsid w:val="00A91639"/>
    <w:rsid w:val="00A91D71"/>
    <w:rsid w:val="00A94960"/>
    <w:rsid w:val="00A95D85"/>
    <w:rsid w:val="00A97443"/>
    <w:rsid w:val="00AA1745"/>
    <w:rsid w:val="00AA1ADC"/>
    <w:rsid w:val="00AA25E5"/>
    <w:rsid w:val="00AA2D20"/>
    <w:rsid w:val="00AA3458"/>
    <w:rsid w:val="00AB2866"/>
    <w:rsid w:val="00AB3080"/>
    <w:rsid w:val="00AB32C3"/>
    <w:rsid w:val="00AB3C5E"/>
    <w:rsid w:val="00AB72FB"/>
    <w:rsid w:val="00AB7D59"/>
    <w:rsid w:val="00AC073E"/>
    <w:rsid w:val="00AC0E93"/>
    <w:rsid w:val="00AC1667"/>
    <w:rsid w:val="00AC250B"/>
    <w:rsid w:val="00AC3EB1"/>
    <w:rsid w:val="00AC4179"/>
    <w:rsid w:val="00AC41A2"/>
    <w:rsid w:val="00AC52D4"/>
    <w:rsid w:val="00AC7FB1"/>
    <w:rsid w:val="00AD0954"/>
    <w:rsid w:val="00AD0AA7"/>
    <w:rsid w:val="00AD2115"/>
    <w:rsid w:val="00AD5A0B"/>
    <w:rsid w:val="00AD6DF0"/>
    <w:rsid w:val="00AD71BC"/>
    <w:rsid w:val="00AD7260"/>
    <w:rsid w:val="00AE223F"/>
    <w:rsid w:val="00AE2598"/>
    <w:rsid w:val="00AE54EC"/>
    <w:rsid w:val="00AE571A"/>
    <w:rsid w:val="00AE5865"/>
    <w:rsid w:val="00AE757E"/>
    <w:rsid w:val="00AF08DF"/>
    <w:rsid w:val="00AF0B22"/>
    <w:rsid w:val="00AF3A76"/>
    <w:rsid w:val="00AF5DB0"/>
    <w:rsid w:val="00AF6422"/>
    <w:rsid w:val="00AF6781"/>
    <w:rsid w:val="00AF7947"/>
    <w:rsid w:val="00AF7986"/>
    <w:rsid w:val="00B0186A"/>
    <w:rsid w:val="00B01E31"/>
    <w:rsid w:val="00B02B35"/>
    <w:rsid w:val="00B03086"/>
    <w:rsid w:val="00B03C4B"/>
    <w:rsid w:val="00B04DF0"/>
    <w:rsid w:val="00B04F4D"/>
    <w:rsid w:val="00B0534C"/>
    <w:rsid w:val="00B0657C"/>
    <w:rsid w:val="00B06969"/>
    <w:rsid w:val="00B115D7"/>
    <w:rsid w:val="00B129AA"/>
    <w:rsid w:val="00B145F1"/>
    <w:rsid w:val="00B14C2A"/>
    <w:rsid w:val="00B15F69"/>
    <w:rsid w:val="00B1670B"/>
    <w:rsid w:val="00B16A92"/>
    <w:rsid w:val="00B2164B"/>
    <w:rsid w:val="00B22504"/>
    <w:rsid w:val="00B23C9E"/>
    <w:rsid w:val="00B2628F"/>
    <w:rsid w:val="00B33309"/>
    <w:rsid w:val="00B33EB1"/>
    <w:rsid w:val="00B345CD"/>
    <w:rsid w:val="00B35E92"/>
    <w:rsid w:val="00B409EF"/>
    <w:rsid w:val="00B40A75"/>
    <w:rsid w:val="00B415BD"/>
    <w:rsid w:val="00B42246"/>
    <w:rsid w:val="00B4297C"/>
    <w:rsid w:val="00B42E41"/>
    <w:rsid w:val="00B439B5"/>
    <w:rsid w:val="00B44BF5"/>
    <w:rsid w:val="00B45ECE"/>
    <w:rsid w:val="00B46E02"/>
    <w:rsid w:val="00B508BF"/>
    <w:rsid w:val="00B51850"/>
    <w:rsid w:val="00B51A77"/>
    <w:rsid w:val="00B53A3A"/>
    <w:rsid w:val="00B54BA3"/>
    <w:rsid w:val="00B56C6C"/>
    <w:rsid w:val="00B576EC"/>
    <w:rsid w:val="00B578A7"/>
    <w:rsid w:val="00B57DD1"/>
    <w:rsid w:val="00B609D8"/>
    <w:rsid w:val="00B62324"/>
    <w:rsid w:val="00B62A9E"/>
    <w:rsid w:val="00B63FBE"/>
    <w:rsid w:val="00B65E71"/>
    <w:rsid w:val="00B67AB0"/>
    <w:rsid w:val="00B70AAA"/>
    <w:rsid w:val="00B7389A"/>
    <w:rsid w:val="00B73A72"/>
    <w:rsid w:val="00B74274"/>
    <w:rsid w:val="00B7470A"/>
    <w:rsid w:val="00B74B93"/>
    <w:rsid w:val="00B760EE"/>
    <w:rsid w:val="00B774A7"/>
    <w:rsid w:val="00B80725"/>
    <w:rsid w:val="00B813D1"/>
    <w:rsid w:val="00B831C5"/>
    <w:rsid w:val="00B84528"/>
    <w:rsid w:val="00B84DBE"/>
    <w:rsid w:val="00B85D6A"/>
    <w:rsid w:val="00B86DCC"/>
    <w:rsid w:val="00B92DA6"/>
    <w:rsid w:val="00B92F6C"/>
    <w:rsid w:val="00B937BB"/>
    <w:rsid w:val="00B93EC2"/>
    <w:rsid w:val="00B943EA"/>
    <w:rsid w:val="00B94F64"/>
    <w:rsid w:val="00B959DD"/>
    <w:rsid w:val="00B95C79"/>
    <w:rsid w:val="00B96A3C"/>
    <w:rsid w:val="00B96F39"/>
    <w:rsid w:val="00B97347"/>
    <w:rsid w:val="00BA2ABB"/>
    <w:rsid w:val="00BA4A49"/>
    <w:rsid w:val="00BA4BCE"/>
    <w:rsid w:val="00BA4F0F"/>
    <w:rsid w:val="00BA5CF7"/>
    <w:rsid w:val="00BA5DAA"/>
    <w:rsid w:val="00BB0EE7"/>
    <w:rsid w:val="00BB1810"/>
    <w:rsid w:val="00BB37B0"/>
    <w:rsid w:val="00BB390D"/>
    <w:rsid w:val="00BB451F"/>
    <w:rsid w:val="00BB4AA8"/>
    <w:rsid w:val="00BB4E92"/>
    <w:rsid w:val="00BB5FDB"/>
    <w:rsid w:val="00BB6EAB"/>
    <w:rsid w:val="00BB6EAC"/>
    <w:rsid w:val="00BB72A6"/>
    <w:rsid w:val="00BC14C2"/>
    <w:rsid w:val="00BC234E"/>
    <w:rsid w:val="00BC2E71"/>
    <w:rsid w:val="00BC3E43"/>
    <w:rsid w:val="00BC4246"/>
    <w:rsid w:val="00BC441D"/>
    <w:rsid w:val="00BC614B"/>
    <w:rsid w:val="00BD1BEE"/>
    <w:rsid w:val="00BD2405"/>
    <w:rsid w:val="00BD336A"/>
    <w:rsid w:val="00BD3830"/>
    <w:rsid w:val="00BD47EA"/>
    <w:rsid w:val="00BD4DAC"/>
    <w:rsid w:val="00BD7BBD"/>
    <w:rsid w:val="00BE156F"/>
    <w:rsid w:val="00BE1653"/>
    <w:rsid w:val="00BE2C66"/>
    <w:rsid w:val="00BE2CD0"/>
    <w:rsid w:val="00BE2D36"/>
    <w:rsid w:val="00BE3558"/>
    <w:rsid w:val="00BE3906"/>
    <w:rsid w:val="00BE3B0E"/>
    <w:rsid w:val="00BE4B6F"/>
    <w:rsid w:val="00BE5640"/>
    <w:rsid w:val="00BE5BF4"/>
    <w:rsid w:val="00BE5EAE"/>
    <w:rsid w:val="00BE6DEF"/>
    <w:rsid w:val="00BE6E2E"/>
    <w:rsid w:val="00BE7C68"/>
    <w:rsid w:val="00BF062B"/>
    <w:rsid w:val="00BF2005"/>
    <w:rsid w:val="00BF2577"/>
    <w:rsid w:val="00BF667D"/>
    <w:rsid w:val="00BF68EC"/>
    <w:rsid w:val="00C015D1"/>
    <w:rsid w:val="00C01B4B"/>
    <w:rsid w:val="00C01B75"/>
    <w:rsid w:val="00C02F6B"/>
    <w:rsid w:val="00C05F6F"/>
    <w:rsid w:val="00C073F8"/>
    <w:rsid w:val="00C07F5D"/>
    <w:rsid w:val="00C10A0C"/>
    <w:rsid w:val="00C1175E"/>
    <w:rsid w:val="00C12260"/>
    <w:rsid w:val="00C12B8D"/>
    <w:rsid w:val="00C1413D"/>
    <w:rsid w:val="00C14FE0"/>
    <w:rsid w:val="00C171A7"/>
    <w:rsid w:val="00C17517"/>
    <w:rsid w:val="00C22C2C"/>
    <w:rsid w:val="00C23E60"/>
    <w:rsid w:val="00C23E77"/>
    <w:rsid w:val="00C24850"/>
    <w:rsid w:val="00C31768"/>
    <w:rsid w:val="00C3330F"/>
    <w:rsid w:val="00C3570A"/>
    <w:rsid w:val="00C36B9B"/>
    <w:rsid w:val="00C36D3F"/>
    <w:rsid w:val="00C37103"/>
    <w:rsid w:val="00C421E7"/>
    <w:rsid w:val="00C42B7C"/>
    <w:rsid w:val="00C430DE"/>
    <w:rsid w:val="00C43DA7"/>
    <w:rsid w:val="00C4570B"/>
    <w:rsid w:val="00C45796"/>
    <w:rsid w:val="00C4630A"/>
    <w:rsid w:val="00C47134"/>
    <w:rsid w:val="00C500AE"/>
    <w:rsid w:val="00C52070"/>
    <w:rsid w:val="00C53B09"/>
    <w:rsid w:val="00C53EA4"/>
    <w:rsid w:val="00C551A3"/>
    <w:rsid w:val="00C56645"/>
    <w:rsid w:val="00C615D2"/>
    <w:rsid w:val="00C62F28"/>
    <w:rsid w:val="00C6342A"/>
    <w:rsid w:val="00C63619"/>
    <w:rsid w:val="00C64323"/>
    <w:rsid w:val="00C643D5"/>
    <w:rsid w:val="00C643F4"/>
    <w:rsid w:val="00C66004"/>
    <w:rsid w:val="00C666A2"/>
    <w:rsid w:val="00C66C31"/>
    <w:rsid w:val="00C66ECF"/>
    <w:rsid w:val="00C7188F"/>
    <w:rsid w:val="00C72808"/>
    <w:rsid w:val="00C7605C"/>
    <w:rsid w:val="00C77607"/>
    <w:rsid w:val="00C805FB"/>
    <w:rsid w:val="00C80699"/>
    <w:rsid w:val="00C826A9"/>
    <w:rsid w:val="00C82934"/>
    <w:rsid w:val="00C842C7"/>
    <w:rsid w:val="00C85FF6"/>
    <w:rsid w:val="00C92107"/>
    <w:rsid w:val="00C940D1"/>
    <w:rsid w:val="00C9421C"/>
    <w:rsid w:val="00C947D3"/>
    <w:rsid w:val="00C94FF7"/>
    <w:rsid w:val="00C95F7B"/>
    <w:rsid w:val="00CA0788"/>
    <w:rsid w:val="00CA0FCA"/>
    <w:rsid w:val="00CA12F2"/>
    <w:rsid w:val="00CA1641"/>
    <w:rsid w:val="00CA5403"/>
    <w:rsid w:val="00CA5DD2"/>
    <w:rsid w:val="00CA7C6A"/>
    <w:rsid w:val="00CB165B"/>
    <w:rsid w:val="00CB354B"/>
    <w:rsid w:val="00CB3930"/>
    <w:rsid w:val="00CB44EE"/>
    <w:rsid w:val="00CB47D3"/>
    <w:rsid w:val="00CB4A22"/>
    <w:rsid w:val="00CB5B42"/>
    <w:rsid w:val="00CB648F"/>
    <w:rsid w:val="00CC0375"/>
    <w:rsid w:val="00CC0FC1"/>
    <w:rsid w:val="00CC11E3"/>
    <w:rsid w:val="00CC218D"/>
    <w:rsid w:val="00CC2E1C"/>
    <w:rsid w:val="00CC3354"/>
    <w:rsid w:val="00CC60BF"/>
    <w:rsid w:val="00CC6AD6"/>
    <w:rsid w:val="00CD05C0"/>
    <w:rsid w:val="00CD0F40"/>
    <w:rsid w:val="00CD1FB4"/>
    <w:rsid w:val="00CD44BB"/>
    <w:rsid w:val="00CD479A"/>
    <w:rsid w:val="00CD4C76"/>
    <w:rsid w:val="00CD57A9"/>
    <w:rsid w:val="00CD6E1E"/>
    <w:rsid w:val="00CD766A"/>
    <w:rsid w:val="00CD7693"/>
    <w:rsid w:val="00CE0B06"/>
    <w:rsid w:val="00CE11B1"/>
    <w:rsid w:val="00CE1EAB"/>
    <w:rsid w:val="00CE322E"/>
    <w:rsid w:val="00CE3A9E"/>
    <w:rsid w:val="00CE4EEA"/>
    <w:rsid w:val="00CE6B4B"/>
    <w:rsid w:val="00CE6FAF"/>
    <w:rsid w:val="00CE7126"/>
    <w:rsid w:val="00CE7200"/>
    <w:rsid w:val="00CE7F80"/>
    <w:rsid w:val="00CF12C3"/>
    <w:rsid w:val="00CF1573"/>
    <w:rsid w:val="00CF194D"/>
    <w:rsid w:val="00CF49C7"/>
    <w:rsid w:val="00CF4C1B"/>
    <w:rsid w:val="00CF542E"/>
    <w:rsid w:val="00CF55E7"/>
    <w:rsid w:val="00CF67F9"/>
    <w:rsid w:val="00D05BDD"/>
    <w:rsid w:val="00D061C2"/>
    <w:rsid w:val="00D070F1"/>
    <w:rsid w:val="00D12A92"/>
    <w:rsid w:val="00D12DE2"/>
    <w:rsid w:val="00D13073"/>
    <w:rsid w:val="00D13461"/>
    <w:rsid w:val="00D1391E"/>
    <w:rsid w:val="00D15311"/>
    <w:rsid w:val="00D15E1C"/>
    <w:rsid w:val="00D17A21"/>
    <w:rsid w:val="00D202B8"/>
    <w:rsid w:val="00D203B7"/>
    <w:rsid w:val="00D20940"/>
    <w:rsid w:val="00D22BC5"/>
    <w:rsid w:val="00D2397C"/>
    <w:rsid w:val="00D24DA0"/>
    <w:rsid w:val="00D26209"/>
    <w:rsid w:val="00D27728"/>
    <w:rsid w:val="00D300E8"/>
    <w:rsid w:val="00D312B7"/>
    <w:rsid w:val="00D316D5"/>
    <w:rsid w:val="00D3276B"/>
    <w:rsid w:val="00D32833"/>
    <w:rsid w:val="00D33D98"/>
    <w:rsid w:val="00D34515"/>
    <w:rsid w:val="00D34CA7"/>
    <w:rsid w:val="00D36BCA"/>
    <w:rsid w:val="00D40430"/>
    <w:rsid w:val="00D41380"/>
    <w:rsid w:val="00D42927"/>
    <w:rsid w:val="00D451E5"/>
    <w:rsid w:val="00D46308"/>
    <w:rsid w:val="00D46588"/>
    <w:rsid w:val="00D4751A"/>
    <w:rsid w:val="00D530B9"/>
    <w:rsid w:val="00D5328A"/>
    <w:rsid w:val="00D5399F"/>
    <w:rsid w:val="00D55B8E"/>
    <w:rsid w:val="00D55C97"/>
    <w:rsid w:val="00D56F92"/>
    <w:rsid w:val="00D61249"/>
    <w:rsid w:val="00D62BBD"/>
    <w:rsid w:val="00D64555"/>
    <w:rsid w:val="00D6643C"/>
    <w:rsid w:val="00D669CF"/>
    <w:rsid w:val="00D70115"/>
    <w:rsid w:val="00D70766"/>
    <w:rsid w:val="00D72882"/>
    <w:rsid w:val="00D72E99"/>
    <w:rsid w:val="00D73878"/>
    <w:rsid w:val="00D768F4"/>
    <w:rsid w:val="00D77591"/>
    <w:rsid w:val="00D778BC"/>
    <w:rsid w:val="00D77E59"/>
    <w:rsid w:val="00D80562"/>
    <w:rsid w:val="00D80754"/>
    <w:rsid w:val="00D81D9E"/>
    <w:rsid w:val="00D82C56"/>
    <w:rsid w:val="00D84612"/>
    <w:rsid w:val="00D84692"/>
    <w:rsid w:val="00D85296"/>
    <w:rsid w:val="00D9068F"/>
    <w:rsid w:val="00D94F65"/>
    <w:rsid w:val="00D95457"/>
    <w:rsid w:val="00D955A8"/>
    <w:rsid w:val="00DA13C6"/>
    <w:rsid w:val="00DA1862"/>
    <w:rsid w:val="00DA2EBE"/>
    <w:rsid w:val="00DA33CA"/>
    <w:rsid w:val="00DA4AA0"/>
    <w:rsid w:val="00DA5064"/>
    <w:rsid w:val="00DA686A"/>
    <w:rsid w:val="00DB08B5"/>
    <w:rsid w:val="00DB37AD"/>
    <w:rsid w:val="00DB398F"/>
    <w:rsid w:val="00DC008B"/>
    <w:rsid w:val="00DC02F7"/>
    <w:rsid w:val="00DC0489"/>
    <w:rsid w:val="00DC0D3B"/>
    <w:rsid w:val="00DC25F6"/>
    <w:rsid w:val="00DC3435"/>
    <w:rsid w:val="00DC3706"/>
    <w:rsid w:val="00DC3B9C"/>
    <w:rsid w:val="00DC5ECF"/>
    <w:rsid w:val="00DD043A"/>
    <w:rsid w:val="00DD0B62"/>
    <w:rsid w:val="00DD14C6"/>
    <w:rsid w:val="00DD2FB9"/>
    <w:rsid w:val="00DD4533"/>
    <w:rsid w:val="00DD646B"/>
    <w:rsid w:val="00DD650C"/>
    <w:rsid w:val="00DD73C6"/>
    <w:rsid w:val="00DE0324"/>
    <w:rsid w:val="00DE1444"/>
    <w:rsid w:val="00DE3557"/>
    <w:rsid w:val="00DE509C"/>
    <w:rsid w:val="00DE555F"/>
    <w:rsid w:val="00DE6E1C"/>
    <w:rsid w:val="00DF19B4"/>
    <w:rsid w:val="00DF3847"/>
    <w:rsid w:val="00DF39EF"/>
    <w:rsid w:val="00DF3DE4"/>
    <w:rsid w:val="00DF553D"/>
    <w:rsid w:val="00DF6493"/>
    <w:rsid w:val="00DF6652"/>
    <w:rsid w:val="00DF6A13"/>
    <w:rsid w:val="00DF6B75"/>
    <w:rsid w:val="00DF7BFB"/>
    <w:rsid w:val="00E008D3"/>
    <w:rsid w:val="00E01D3B"/>
    <w:rsid w:val="00E03D3B"/>
    <w:rsid w:val="00E053A4"/>
    <w:rsid w:val="00E05D3B"/>
    <w:rsid w:val="00E1047F"/>
    <w:rsid w:val="00E10609"/>
    <w:rsid w:val="00E10BE4"/>
    <w:rsid w:val="00E112E8"/>
    <w:rsid w:val="00E13027"/>
    <w:rsid w:val="00E13B83"/>
    <w:rsid w:val="00E13E9E"/>
    <w:rsid w:val="00E143D9"/>
    <w:rsid w:val="00E148F4"/>
    <w:rsid w:val="00E14B7D"/>
    <w:rsid w:val="00E14C14"/>
    <w:rsid w:val="00E161E9"/>
    <w:rsid w:val="00E20965"/>
    <w:rsid w:val="00E234D9"/>
    <w:rsid w:val="00E2415E"/>
    <w:rsid w:val="00E2485D"/>
    <w:rsid w:val="00E2486F"/>
    <w:rsid w:val="00E25161"/>
    <w:rsid w:val="00E30637"/>
    <w:rsid w:val="00E32155"/>
    <w:rsid w:val="00E35692"/>
    <w:rsid w:val="00E4119E"/>
    <w:rsid w:val="00E411E2"/>
    <w:rsid w:val="00E41BE0"/>
    <w:rsid w:val="00E43DA7"/>
    <w:rsid w:val="00E454BB"/>
    <w:rsid w:val="00E459F9"/>
    <w:rsid w:val="00E46054"/>
    <w:rsid w:val="00E468E4"/>
    <w:rsid w:val="00E50FD2"/>
    <w:rsid w:val="00E51473"/>
    <w:rsid w:val="00E51DA2"/>
    <w:rsid w:val="00E52B35"/>
    <w:rsid w:val="00E52EE8"/>
    <w:rsid w:val="00E54084"/>
    <w:rsid w:val="00E5445C"/>
    <w:rsid w:val="00E603B2"/>
    <w:rsid w:val="00E60D8D"/>
    <w:rsid w:val="00E62123"/>
    <w:rsid w:val="00E62407"/>
    <w:rsid w:val="00E62FE2"/>
    <w:rsid w:val="00E639CF"/>
    <w:rsid w:val="00E6626A"/>
    <w:rsid w:val="00E7032E"/>
    <w:rsid w:val="00E70B7A"/>
    <w:rsid w:val="00E71DE9"/>
    <w:rsid w:val="00E7365F"/>
    <w:rsid w:val="00E736EE"/>
    <w:rsid w:val="00E74C3A"/>
    <w:rsid w:val="00E7694C"/>
    <w:rsid w:val="00E7696B"/>
    <w:rsid w:val="00E76AC8"/>
    <w:rsid w:val="00E77424"/>
    <w:rsid w:val="00E804EB"/>
    <w:rsid w:val="00E833FD"/>
    <w:rsid w:val="00E836E6"/>
    <w:rsid w:val="00E85750"/>
    <w:rsid w:val="00E8691A"/>
    <w:rsid w:val="00E86FF5"/>
    <w:rsid w:val="00E87070"/>
    <w:rsid w:val="00E900E4"/>
    <w:rsid w:val="00E90A5B"/>
    <w:rsid w:val="00E9402A"/>
    <w:rsid w:val="00E95A32"/>
    <w:rsid w:val="00E964D3"/>
    <w:rsid w:val="00E97889"/>
    <w:rsid w:val="00EA00BF"/>
    <w:rsid w:val="00EA0B0B"/>
    <w:rsid w:val="00EA1FF1"/>
    <w:rsid w:val="00EA2FDB"/>
    <w:rsid w:val="00EA347D"/>
    <w:rsid w:val="00EA39C3"/>
    <w:rsid w:val="00EA47B6"/>
    <w:rsid w:val="00EA537D"/>
    <w:rsid w:val="00EA5BC9"/>
    <w:rsid w:val="00EA6415"/>
    <w:rsid w:val="00EB0F65"/>
    <w:rsid w:val="00EB14CD"/>
    <w:rsid w:val="00EB1B9B"/>
    <w:rsid w:val="00EB2A37"/>
    <w:rsid w:val="00EB408D"/>
    <w:rsid w:val="00EB463F"/>
    <w:rsid w:val="00EB490E"/>
    <w:rsid w:val="00EB7008"/>
    <w:rsid w:val="00EB70A8"/>
    <w:rsid w:val="00EB76DA"/>
    <w:rsid w:val="00EB7D60"/>
    <w:rsid w:val="00EC128B"/>
    <w:rsid w:val="00EC19D0"/>
    <w:rsid w:val="00EC1E1D"/>
    <w:rsid w:val="00EC3514"/>
    <w:rsid w:val="00EC3AD7"/>
    <w:rsid w:val="00EC4270"/>
    <w:rsid w:val="00EC4543"/>
    <w:rsid w:val="00EC4564"/>
    <w:rsid w:val="00EC51FB"/>
    <w:rsid w:val="00EC54AF"/>
    <w:rsid w:val="00EC7F20"/>
    <w:rsid w:val="00ED5E8C"/>
    <w:rsid w:val="00ED74D2"/>
    <w:rsid w:val="00ED762A"/>
    <w:rsid w:val="00ED794F"/>
    <w:rsid w:val="00EE063B"/>
    <w:rsid w:val="00EE0CB9"/>
    <w:rsid w:val="00EE41D9"/>
    <w:rsid w:val="00EE622B"/>
    <w:rsid w:val="00EE790C"/>
    <w:rsid w:val="00EF3B36"/>
    <w:rsid w:val="00EF60C1"/>
    <w:rsid w:val="00EF791C"/>
    <w:rsid w:val="00EF792F"/>
    <w:rsid w:val="00F0040B"/>
    <w:rsid w:val="00F00993"/>
    <w:rsid w:val="00F0114B"/>
    <w:rsid w:val="00F037DF"/>
    <w:rsid w:val="00F03A35"/>
    <w:rsid w:val="00F04DBE"/>
    <w:rsid w:val="00F0532B"/>
    <w:rsid w:val="00F053FF"/>
    <w:rsid w:val="00F0557A"/>
    <w:rsid w:val="00F06149"/>
    <w:rsid w:val="00F10ECF"/>
    <w:rsid w:val="00F11511"/>
    <w:rsid w:val="00F11E86"/>
    <w:rsid w:val="00F121F8"/>
    <w:rsid w:val="00F12D9C"/>
    <w:rsid w:val="00F17E01"/>
    <w:rsid w:val="00F22A4E"/>
    <w:rsid w:val="00F22EC1"/>
    <w:rsid w:val="00F2499E"/>
    <w:rsid w:val="00F26E57"/>
    <w:rsid w:val="00F277D5"/>
    <w:rsid w:val="00F27B7A"/>
    <w:rsid w:val="00F305A1"/>
    <w:rsid w:val="00F3193F"/>
    <w:rsid w:val="00F33AF7"/>
    <w:rsid w:val="00F34D6E"/>
    <w:rsid w:val="00F3502A"/>
    <w:rsid w:val="00F353F4"/>
    <w:rsid w:val="00F36392"/>
    <w:rsid w:val="00F366D2"/>
    <w:rsid w:val="00F3745A"/>
    <w:rsid w:val="00F4060F"/>
    <w:rsid w:val="00F412B6"/>
    <w:rsid w:val="00F43130"/>
    <w:rsid w:val="00F4407E"/>
    <w:rsid w:val="00F45F18"/>
    <w:rsid w:val="00F47B3D"/>
    <w:rsid w:val="00F50C66"/>
    <w:rsid w:val="00F51653"/>
    <w:rsid w:val="00F5221B"/>
    <w:rsid w:val="00F5383C"/>
    <w:rsid w:val="00F5430E"/>
    <w:rsid w:val="00F55335"/>
    <w:rsid w:val="00F57B45"/>
    <w:rsid w:val="00F60EDB"/>
    <w:rsid w:val="00F61558"/>
    <w:rsid w:val="00F6158C"/>
    <w:rsid w:val="00F61851"/>
    <w:rsid w:val="00F61E71"/>
    <w:rsid w:val="00F6285C"/>
    <w:rsid w:val="00F643D6"/>
    <w:rsid w:val="00F645F5"/>
    <w:rsid w:val="00F6486F"/>
    <w:rsid w:val="00F64927"/>
    <w:rsid w:val="00F671B4"/>
    <w:rsid w:val="00F672C5"/>
    <w:rsid w:val="00F67CF1"/>
    <w:rsid w:val="00F708E0"/>
    <w:rsid w:val="00F71E56"/>
    <w:rsid w:val="00F72BA3"/>
    <w:rsid w:val="00F752CB"/>
    <w:rsid w:val="00F75DAF"/>
    <w:rsid w:val="00F775C7"/>
    <w:rsid w:val="00F77B3A"/>
    <w:rsid w:val="00F820B4"/>
    <w:rsid w:val="00F83A57"/>
    <w:rsid w:val="00F84D88"/>
    <w:rsid w:val="00F865A5"/>
    <w:rsid w:val="00F86685"/>
    <w:rsid w:val="00F86BE8"/>
    <w:rsid w:val="00F86D5B"/>
    <w:rsid w:val="00F870D7"/>
    <w:rsid w:val="00F87383"/>
    <w:rsid w:val="00F878F7"/>
    <w:rsid w:val="00F90464"/>
    <w:rsid w:val="00F90900"/>
    <w:rsid w:val="00F91663"/>
    <w:rsid w:val="00F91ACD"/>
    <w:rsid w:val="00F92020"/>
    <w:rsid w:val="00F94718"/>
    <w:rsid w:val="00F96431"/>
    <w:rsid w:val="00F97ABF"/>
    <w:rsid w:val="00FA024A"/>
    <w:rsid w:val="00FA293A"/>
    <w:rsid w:val="00FA2FBF"/>
    <w:rsid w:val="00FA3940"/>
    <w:rsid w:val="00FA417F"/>
    <w:rsid w:val="00FA51E7"/>
    <w:rsid w:val="00FA5ABF"/>
    <w:rsid w:val="00FA606B"/>
    <w:rsid w:val="00FA6773"/>
    <w:rsid w:val="00FA6FC4"/>
    <w:rsid w:val="00FA79E1"/>
    <w:rsid w:val="00FB0353"/>
    <w:rsid w:val="00FB0828"/>
    <w:rsid w:val="00FB1699"/>
    <w:rsid w:val="00FB2052"/>
    <w:rsid w:val="00FB2D83"/>
    <w:rsid w:val="00FB2DC0"/>
    <w:rsid w:val="00FB3BB4"/>
    <w:rsid w:val="00FC129D"/>
    <w:rsid w:val="00FC3165"/>
    <w:rsid w:val="00FC39F3"/>
    <w:rsid w:val="00FC40FC"/>
    <w:rsid w:val="00FC4748"/>
    <w:rsid w:val="00FC4BD6"/>
    <w:rsid w:val="00FC4D86"/>
    <w:rsid w:val="00FC5129"/>
    <w:rsid w:val="00FC69FB"/>
    <w:rsid w:val="00FC78AE"/>
    <w:rsid w:val="00FD0F32"/>
    <w:rsid w:val="00FD1229"/>
    <w:rsid w:val="00FD2CCA"/>
    <w:rsid w:val="00FD2D99"/>
    <w:rsid w:val="00FD58FB"/>
    <w:rsid w:val="00FE0730"/>
    <w:rsid w:val="00FE09C8"/>
    <w:rsid w:val="00FE0F41"/>
    <w:rsid w:val="00FE1B91"/>
    <w:rsid w:val="00FE3E08"/>
    <w:rsid w:val="00FF07F0"/>
    <w:rsid w:val="00FF1F4B"/>
    <w:rsid w:val="00FF2C68"/>
    <w:rsid w:val="00FF50FA"/>
    <w:rsid w:val="00FF533C"/>
    <w:rsid w:val="00FF6901"/>
    <w:rsid w:val="00FF7882"/>
    <w:rsid w:val="00FF7D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FB"/>
    <w:pPr>
      <w:spacing w:after="200" w:line="276" w:lineRule="auto"/>
    </w:pPr>
    <w:rPr>
      <w:sz w:val="22"/>
      <w:lang w:bidi="hi-IN"/>
    </w:rPr>
  </w:style>
  <w:style w:type="paragraph" w:styleId="Heading1">
    <w:name w:val="heading 1"/>
    <w:basedOn w:val="Normal"/>
    <w:next w:val="Normal"/>
    <w:link w:val="Heading1Char"/>
    <w:uiPriority w:val="9"/>
    <w:qFormat/>
    <w:rsid w:val="00A11346"/>
    <w:pPr>
      <w:keepNext/>
      <w:spacing w:after="0" w:line="240" w:lineRule="auto"/>
      <w:outlineLvl w:val="0"/>
    </w:pPr>
    <w:rPr>
      <w:rFonts w:ascii="Times New Roman" w:hAnsi="Times New Roman" w:cs="Times New Roman"/>
      <w:sz w:val="28"/>
      <w:lang w:bidi="ar-SA"/>
    </w:rPr>
  </w:style>
  <w:style w:type="paragraph" w:styleId="Heading2">
    <w:name w:val="heading 2"/>
    <w:basedOn w:val="Normal"/>
    <w:next w:val="Normal"/>
    <w:link w:val="Heading2Char"/>
    <w:qFormat/>
    <w:rsid w:val="00A11346"/>
    <w:pPr>
      <w:keepNext/>
      <w:spacing w:after="0" w:line="240" w:lineRule="auto"/>
      <w:jc w:val="center"/>
      <w:outlineLvl w:val="1"/>
    </w:pPr>
    <w:rPr>
      <w:rFonts w:ascii="Times New Roman" w:hAnsi="Times New Roman" w:cs="Times New Roman"/>
      <w:b/>
      <w:szCs w:val="24"/>
      <w:lang w:bidi="ar-SA"/>
    </w:rPr>
  </w:style>
  <w:style w:type="paragraph" w:styleId="Heading3">
    <w:name w:val="heading 3"/>
    <w:basedOn w:val="Normal"/>
    <w:next w:val="Normal"/>
    <w:link w:val="Heading3Char"/>
    <w:qFormat/>
    <w:rsid w:val="00A11346"/>
    <w:pPr>
      <w:keepNext/>
      <w:spacing w:after="0" w:line="360" w:lineRule="auto"/>
      <w:jc w:val="center"/>
      <w:outlineLvl w:val="2"/>
    </w:pPr>
    <w:rPr>
      <w:rFonts w:ascii="Times New Roman" w:hAnsi="Times New Roman" w:cs="Times New Roman"/>
      <w:b/>
      <w:sz w:val="24"/>
      <w:lang w:bidi="ar-SA"/>
    </w:rPr>
  </w:style>
  <w:style w:type="paragraph" w:styleId="Heading4">
    <w:name w:val="heading 4"/>
    <w:basedOn w:val="Normal"/>
    <w:next w:val="Normal"/>
    <w:link w:val="Heading4Char"/>
    <w:qFormat/>
    <w:rsid w:val="00A11346"/>
    <w:pPr>
      <w:keepNext/>
      <w:spacing w:after="0" w:line="240" w:lineRule="auto"/>
      <w:jc w:val="both"/>
      <w:outlineLvl w:val="3"/>
    </w:pPr>
    <w:rPr>
      <w:rFonts w:ascii="Times New Roman" w:hAnsi="Times New Roman" w:cs="Times New Roman"/>
      <w:sz w:val="24"/>
      <w:lang w:bidi="ar-SA"/>
    </w:rPr>
  </w:style>
  <w:style w:type="paragraph" w:styleId="Heading5">
    <w:name w:val="heading 5"/>
    <w:basedOn w:val="Normal"/>
    <w:next w:val="Normal"/>
    <w:link w:val="Heading5Char"/>
    <w:qFormat/>
    <w:rsid w:val="00A11346"/>
    <w:pPr>
      <w:keepNext/>
      <w:spacing w:after="0" w:line="240" w:lineRule="auto"/>
      <w:ind w:left="180"/>
      <w:outlineLvl w:val="4"/>
    </w:pPr>
    <w:rPr>
      <w:rFonts w:ascii="Times New Roman" w:hAnsi="Times New Roman" w:cs="Times New Roman"/>
      <w:b/>
      <w:sz w:val="24"/>
      <w:szCs w:val="24"/>
      <w:lang w:bidi="ar-SA"/>
    </w:rPr>
  </w:style>
  <w:style w:type="paragraph" w:styleId="Heading6">
    <w:name w:val="heading 6"/>
    <w:basedOn w:val="Normal"/>
    <w:next w:val="Normal"/>
    <w:link w:val="Heading6Char"/>
    <w:qFormat/>
    <w:rsid w:val="00A11346"/>
    <w:pPr>
      <w:keepNext/>
      <w:spacing w:after="0" w:line="240" w:lineRule="auto"/>
      <w:outlineLvl w:val="5"/>
    </w:pPr>
    <w:rPr>
      <w:rFonts w:ascii="Times New Roman" w:hAnsi="Times New Roman" w:cs="Times New Roman"/>
      <w:sz w:val="24"/>
      <w:lang w:bidi="ar-SA"/>
    </w:rPr>
  </w:style>
  <w:style w:type="paragraph" w:styleId="Heading7">
    <w:name w:val="heading 7"/>
    <w:basedOn w:val="Normal"/>
    <w:next w:val="Normal"/>
    <w:link w:val="Heading7Char"/>
    <w:qFormat/>
    <w:rsid w:val="00A11346"/>
    <w:pPr>
      <w:keepNext/>
      <w:spacing w:after="0" w:line="240" w:lineRule="auto"/>
      <w:outlineLvl w:val="6"/>
    </w:pPr>
    <w:rPr>
      <w:rFonts w:ascii="Times New Roman" w:hAnsi="Times New Roman" w:cs="Times New Roman"/>
      <w:b/>
      <w:sz w:val="24"/>
      <w:lang w:bidi="ar-SA"/>
    </w:rPr>
  </w:style>
  <w:style w:type="paragraph" w:styleId="Heading8">
    <w:name w:val="heading 8"/>
    <w:basedOn w:val="Normal"/>
    <w:next w:val="Normal"/>
    <w:link w:val="Heading8Char"/>
    <w:qFormat/>
    <w:rsid w:val="00A11346"/>
    <w:pPr>
      <w:keepNext/>
      <w:spacing w:after="0" w:line="240" w:lineRule="auto"/>
      <w:jc w:val="both"/>
      <w:outlineLvl w:val="7"/>
    </w:pPr>
    <w:rPr>
      <w:rFonts w:ascii="Times New Roman" w:hAnsi="Times New Roman" w:cs="Times New Roman"/>
      <w:b/>
      <w:sz w:val="24"/>
      <w:u w:val="single"/>
      <w:lang w:bidi="ar-SA"/>
    </w:rPr>
  </w:style>
  <w:style w:type="paragraph" w:styleId="Heading9">
    <w:name w:val="heading 9"/>
    <w:basedOn w:val="Normal"/>
    <w:next w:val="Normal"/>
    <w:link w:val="Heading9Char"/>
    <w:uiPriority w:val="9"/>
    <w:qFormat/>
    <w:rsid w:val="00A11346"/>
    <w:pPr>
      <w:keepNext/>
      <w:spacing w:after="0" w:line="240" w:lineRule="auto"/>
      <w:jc w:val="both"/>
      <w:outlineLvl w:val="8"/>
    </w:pPr>
    <w:rPr>
      <w:rFonts w:ascii="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46"/>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A11346"/>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A11346"/>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A11346"/>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A11346"/>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A11346"/>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A11346"/>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A11346"/>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A11346"/>
    <w:rPr>
      <w:rFonts w:ascii="Times New Roman" w:eastAsia="Times New Roman" w:hAnsi="Times New Roman" w:cs="Times New Roman"/>
      <w:b/>
      <w:sz w:val="24"/>
      <w:lang w:bidi="ar-SA"/>
    </w:rPr>
  </w:style>
  <w:style w:type="paragraph" w:styleId="ListBullet">
    <w:name w:val="List Bullet"/>
    <w:basedOn w:val="Normal"/>
    <w:autoRedefine/>
    <w:semiHidden/>
    <w:rsid w:val="00A11346"/>
    <w:pPr>
      <w:numPr>
        <w:numId w:val="1"/>
      </w:numPr>
      <w:spacing w:after="0" w:line="240" w:lineRule="auto"/>
    </w:pPr>
    <w:rPr>
      <w:rFonts w:ascii="Times New Roman" w:hAnsi="Times New Roman" w:cs="Times New Roman"/>
      <w:sz w:val="20"/>
      <w:lang w:bidi="ar-SA"/>
    </w:rPr>
  </w:style>
  <w:style w:type="paragraph" w:styleId="BodyText">
    <w:name w:val="Body Text"/>
    <w:basedOn w:val="Normal"/>
    <w:link w:val="BodyTextChar"/>
    <w:rsid w:val="00A11346"/>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A11346"/>
    <w:rPr>
      <w:rFonts w:ascii="Times New Roman" w:eastAsia="Times New Roman" w:hAnsi="Times New Roman" w:cs="Times New Roman"/>
      <w:sz w:val="24"/>
      <w:lang w:bidi="ar-SA"/>
    </w:rPr>
  </w:style>
  <w:style w:type="paragraph" w:styleId="Footer">
    <w:name w:val="footer"/>
    <w:basedOn w:val="Normal"/>
    <w:link w:val="FooterChar"/>
    <w:uiPriority w:val="99"/>
    <w:rsid w:val="00A11346"/>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A11346"/>
    <w:rPr>
      <w:rFonts w:ascii="Times New Roman" w:eastAsia="Times New Roman" w:hAnsi="Times New Roman" w:cs="Times New Roman"/>
      <w:sz w:val="24"/>
      <w:szCs w:val="24"/>
      <w:lang w:bidi="ar-SA"/>
    </w:rPr>
  </w:style>
  <w:style w:type="paragraph" w:styleId="Header">
    <w:name w:val="header"/>
    <w:basedOn w:val="Normal"/>
    <w:link w:val="HeaderChar"/>
    <w:rsid w:val="00A11346"/>
    <w:pPr>
      <w:tabs>
        <w:tab w:val="center" w:pos="4320"/>
        <w:tab w:val="right" w:pos="8640"/>
      </w:tabs>
      <w:spacing w:after="0" w:line="240" w:lineRule="auto"/>
    </w:pPr>
    <w:rPr>
      <w:rFonts w:ascii="Times New Roman" w:hAnsi="Times New Roman" w:cs="Times New Roman"/>
      <w:sz w:val="20"/>
      <w:lang w:bidi="ar-SA"/>
    </w:rPr>
  </w:style>
  <w:style w:type="character" w:customStyle="1" w:styleId="HeaderChar">
    <w:name w:val="Header Char"/>
    <w:basedOn w:val="DefaultParagraphFont"/>
    <w:link w:val="Header"/>
    <w:rsid w:val="00A11346"/>
    <w:rPr>
      <w:rFonts w:ascii="Times New Roman" w:eastAsia="Times New Roman" w:hAnsi="Times New Roman" w:cs="Times New Roman"/>
      <w:sz w:val="20"/>
      <w:lang w:bidi="ar-SA"/>
    </w:rPr>
  </w:style>
  <w:style w:type="paragraph" w:styleId="BodyTextIndent2">
    <w:name w:val="Body Text Indent 2"/>
    <w:basedOn w:val="Normal"/>
    <w:link w:val="BodyTextIndent2Char"/>
    <w:semiHidden/>
    <w:rsid w:val="00A11346"/>
    <w:pPr>
      <w:spacing w:after="0" w:line="240" w:lineRule="auto"/>
      <w:ind w:left="360"/>
      <w:jc w:val="both"/>
    </w:pPr>
    <w:rPr>
      <w:rFonts w:ascii="Times New Roman" w:hAnsi="Times New Roman" w:cs="Times New Roman"/>
      <w:sz w:val="24"/>
      <w:lang w:bidi="ar-SA"/>
    </w:rPr>
  </w:style>
  <w:style w:type="character" w:customStyle="1" w:styleId="BodyTextIndent2Char">
    <w:name w:val="Body Text Indent 2 Char"/>
    <w:basedOn w:val="DefaultParagraphFont"/>
    <w:link w:val="BodyTextIndent2"/>
    <w:semiHidden/>
    <w:rsid w:val="00A11346"/>
    <w:rPr>
      <w:rFonts w:ascii="Times New Roman" w:eastAsia="Times New Roman" w:hAnsi="Times New Roman" w:cs="Times New Roman"/>
      <w:sz w:val="24"/>
      <w:lang w:bidi="ar-SA"/>
    </w:rPr>
  </w:style>
  <w:style w:type="paragraph" w:styleId="BodyTextIndent3">
    <w:name w:val="Body Text Indent 3"/>
    <w:basedOn w:val="Normal"/>
    <w:link w:val="BodyTextIndent3Char"/>
    <w:rsid w:val="00A11346"/>
    <w:pPr>
      <w:spacing w:after="0" w:line="240" w:lineRule="auto"/>
      <w:ind w:left="720" w:hanging="720"/>
      <w:jc w:val="both"/>
    </w:pPr>
    <w:rPr>
      <w:rFonts w:ascii="Times New Roman" w:hAnsi="Times New Roman" w:cs="Times New Roman"/>
      <w:sz w:val="24"/>
      <w:lang w:bidi="ar-SA"/>
    </w:rPr>
  </w:style>
  <w:style w:type="character" w:customStyle="1" w:styleId="BodyTextIndent3Char">
    <w:name w:val="Body Text Indent 3 Char"/>
    <w:basedOn w:val="DefaultParagraphFont"/>
    <w:link w:val="BodyTextIndent3"/>
    <w:rsid w:val="00A11346"/>
    <w:rPr>
      <w:rFonts w:ascii="Times New Roman" w:eastAsia="Times New Roman" w:hAnsi="Times New Roman" w:cs="Times New Roman"/>
      <w:sz w:val="24"/>
      <w:lang w:bidi="ar-SA"/>
    </w:rPr>
  </w:style>
  <w:style w:type="paragraph" w:styleId="BodyText2">
    <w:name w:val="Body Text 2"/>
    <w:basedOn w:val="Normal"/>
    <w:link w:val="BodyText2Char"/>
    <w:uiPriority w:val="99"/>
    <w:rsid w:val="00A11346"/>
    <w:pPr>
      <w:spacing w:after="0" w:line="240" w:lineRule="auto"/>
      <w:jc w:val="right"/>
    </w:pPr>
    <w:rPr>
      <w:rFonts w:ascii="Times New Roman" w:hAnsi="Times New Roman" w:cs="Times New Roman"/>
      <w:sz w:val="24"/>
      <w:lang w:bidi="ar-SA"/>
    </w:rPr>
  </w:style>
  <w:style w:type="character" w:customStyle="1" w:styleId="BodyText2Char">
    <w:name w:val="Body Text 2 Char"/>
    <w:basedOn w:val="DefaultParagraphFont"/>
    <w:link w:val="BodyText2"/>
    <w:uiPriority w:val="99"/>
    <w:rsid w:val="00A11346"/>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A11346"/>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A11346"/>
    <w:pPr>
      <w:spacing w:after="0" w:line="240" w:lineRule="auto"/>
      <w:ind w:left="360"/>
      <w:jc w:val="both"/>
    </w:pPr>
    <w:rPr>
      <w:rFonts w:ascii="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A11346"/>
  </w:style>
  <w:style w:type="paragraph" w:styleId="BodyText3">
    <w:name w:val="Body Text 3"/>
    <w:basedOn w:val="Normal"/>
    <w:link w:val="BodyText3Char"/>
    <w:rsid w:val="00A11346"/>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A11346"/>
    <w:rPr>
      <w:rFonts w:ascii="Times New Roman" w:eastAsia="Times New Roman" w:hAnsi="Times New Roman" w:cs="Times New Roman"/>
      <w:sz w:val="28"/>
      <w:lang w:bidi="ar-SA"/>
    </w:rPr>
  </w:style>
  <w:style w:type="paragraph" w:styleId="BlockText">
    <w:name w:val="Block Text"/>
    <w:basedOn w:val="Normal"/>
    <w:semiHidden/>
    <w:rsid w:val="00A11346"/>
    <w:pPr>
      <w:spacing w:after="0" w:line="240" w:lineRule="auto"/>
      <w:ind w:left="720" w:right="-540" w:hanging="720"/>
    </w:pPr>
    <w:rPr>
      <w:rFonts w:ascii="Times New Roman" w:hAnsi="Times New Roman" w:cs="Times New Roman"/>
      <w:b/>
      <w:sz w:val="24"/>
      <w:lang w:bidi="ar-SA"/>
    </w:rPr>
  </w:style>
  <w:style w:type="paragraph" w:styleId="Caption">
    <w:name w:val="caption"/>
    <w:basedOn w:val="Normal"/>
    <w:next w:val="Normal"/>
    <w:qFormat/>
    <w:rsid w:val="00A11346"/>
    <w:pPr>
      <w:spacing w:after="0" w:line="240" w:lineRule="auto"/>
      <w:jc w:val="center"/>
    </w:pPr>
    <w:rPr>
      <w:rFonts w:ascii="Times New Roman" w:hAnsi="Times New Roman" w:cs="Times New Roman"/>
      <w:b/>
      <w:sz w:val="24"/>
      <w:u w:val="single"/>
      <w:lang w:bidi="ar-SA"/>
    </w:rPr>
  </w:style>
  <w:style w:type="character" w:styleId="PageNumber">
    <w:name w:val="page number"/>
    <w:basedOn w:val="DefaultParagraphFont"/>
    <w:semiHidden/>
    <w:rsid w:val="00A11346"/>
  </w:style>
  <w:style w:type="paragraph" w:styleId="Title">
    <w:name w:val="Title"/>
    <w:basedOn w:val="Normal"/>
    <w:link w:val="TitleChar"/>
    <w:uiPriority w:val="10"/>
    <w:qFormat/>
    <w:rsid w:val="00A11346"/>
    <w:pPr>
      <w:spacing w:after="0" w:line="240" w:lineRule="auto"/>
      <w:jc w:val="center"/>
    </w:pPr>
    <w:rPr>
      <w:rFonts w:ascii="Times New Roman" w:hAnsi="Times New Roman" w:cs="Times New Roman"/>
      <w:sz w:val="28"/>
      <w:szCs w:val="24"/>
      <w:lang w:bidi="ar-SA"/>
    </w:rPr>
  </w:style>
  <w:style w:type="character" w:customStyle="1" w:styleId="TitleChar">
    <w:name w:val="Title Char"/>
    <w:basedOn w:val="DefaultParagraphFont"/>
    <w:link w:val="Title"/>
    <w:uiPriority w:val="10"/>
    <w:rsid w:val="00A11346"/>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A11346"/>
    <w:pPr>
      <w:spacing w:after="120" w:line="240" w:lineRule="auto"/>
      <w:jc w:val="both"/>
    </w:pPr>
    <w:rPr>
      <w:rFonts w:ascii="Tahoma" w:hAnsi="Tahoma" w:cs="Tahoma"/>
      <w:bCs/>
      <w:sz w:val="24"/>
      <w:szCs w:val="24"/>
      <w:lang w:bidi="ar-SA"/>
    </w:rPr>
  </w:style>
  <w:style w:type="character" w:customStyle="1" w:styleId="PlainTextChar">
    <w:name w:val="Plain Text Char"/>
    <w:basedOn w:val="DefaultParagraphFont"/>
    <w:link w:val="PlainText"/>
    <w:uiPriority w:val="99"/>
    <w:rsid w:val="00A11346"/>
    <w:rPr>
      <w:rFonts w:ascii="Tahoma" w:eastAsia="Times New Roman" w:hAnsi="Tahoma" w:cs="Tahoma"/>
      <w:bCs/>
      <w:sz w:val="24"/>
      <w:szCs w:val="24"/>
      <w:lang w:bidi="ar-SA"/>
    </w:rPr>
  </w:style>
  <w:style w:type="paragraph" w:styleId="ListParagraph">
    <w:name w:val="List Paragraph"/>
    <w:basedOn w:val="Normal"/>
    <w:link w:val="ListParagraphChar"/>
    <w:uiPriority w:val="34"/>
    <w:qFormat/>
    <w:rsid w:val="00A11346"/>
    <w:pPr>
      <w:spacing w:after="0" w:line="240" w:lineRule="auto"/>
      <w:ind w:left="720"/>
    </w:pPr>
    <w:rPr>
      <w:rFonts w:ascii="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A1134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1134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11346"/>
    <w:rPr>
      <w:rFonts w:ascii="Tahoma" w:hAnsi="Tahoma" w:cs="Mangal"/>
      <w:sz w:val="16"/>
      <w:szCs w:val="14"/>
    </w:rPr>
  </w:style>
  <w:style w:type="paragraph" w:customStyle="1" w:styleId="DefaultText1">
    <w:name w:val="Default Text:1"/>
    <w:basedOn w:val="Normal"/>
    <w:rsid w:val="00A11346"/>
    <w:pPr>
      <w:autoSpaceDE w:val="0"/>
      <w:autoSpaceDN w:val="0"/>
      <w:adjustRightInd w:val="0"/>
      <w:spacing w:after="0" w:line="240" w:lineRule="exact"/>
    </w:pPr>
    <w:rPr>
      <w:rFonts w:ascii="Times New Roman" w:hAnsi="Times New Roman" w:cs="Times New Roman"/>
      <w:sz w:val="24"/>
      <w:szCs w:val="24"/>
      <w:lang w:bidi="ar-SA"/>
    </w:rPr>
  </w:style>
  <w:style w:type="paragraph" w:customStyle="1" w:styleId="DefaultText">
    <w:name w:val="Default Text"/>
    <w:basedOn w:val="Normal"/>
    <w:rsid w:val="00A11346"/>
    <w:pPr>
      <w:autoSpaceDE w:val="0"/>
      <w:autoSpaceDN w:val="0"/>
      <w:adjustRightInd w:val="0"/>
      <w:spacing w:after="0" w:line="240" w:lineRule="auto"/>
    </w:pPr>
    <w:rPr>
      <w:rFonts w:ascii="Times New Roman" w:hAnsi="Times New Roman" w:cs="Times New Roman"/>
      <w:sz w:val="24"/>
      <w:szCs w:val="24"/>
      <w:lang w:bidi="ar-SA"/>
    </w:rPr>
  </w:style>
  <w:style w:type="paragraph" w:customStyle="1" w:styleId="TableText">
    <w:name w:val="Table Text"/>
    <w:basedOn w:val="Normal"/>
    <w:rsid w:val="00A11346"/>
    <w:pPr>
      <w:autoSpaceDE w:val="0"/>
      <w:autoSpaceDN w:val="0"/>
      <w:adjustRightInd w:val="0"/>
      <w:spacing w:after="0" w:line="240" w:lineRule="auto"/>
      <w:jc w:val="right"/>
    </w:pPr>
    <w:rPr>
      <w:rFonts w:ascii="Times New Roman" w:hAnsi="Times New Roman" w:cs="Times New Roman"/>
      <w:sz w:val="24"/>
      <w:szCs w:val="24"/>
      <w:lang w:bidi="ar-SA"/>
    </w:rPr>
  </w:style>
  <w:style w:type="paragraph" w:customStyle="1" w:styleId="DefaultText2">
    <w:name w:val="Default Text:2"/>
    <w:basedOn w:val="Normal"/>
    <w:rsid w:val="00A11346"/>
    <w:pPr>
      <w:autoSpaceDE w:val="0"/>
      <w:autoSpaceDN w:val="0"/>
      <w:adjustRightInd w:val="0"/>
      <w:spacing w:after="0" w:line="240" w:lineRule="auto"/>
    </w:pPr>
    <w:rPr>
      <w:rFonts w:ascii="Times New Roman" w:hAnsi="Times New Roman" w:cs="Times New Roman"/>
      <w:sz w:val="24"/>
      <w:szCs w:val="24"/>
      <w:lang w:bidi="ar-SA"/>
    </w:rPr>
  </w:style>
  <w:style w:type="paragraph" w:customStyle="1" w:styleId="DefaultText11">
    <w:name w:val="Default Text:1:1"/>
    <w:basedOn w:val="Normal"/>
    <w:rsid w:val="00A11346"/>
    <w:pPr>
      <w:autoSpaceDE w:val="0"/>
      <w:autoSpaceDN w:val="0"/>
      <w:adjustRightInd w:val="0"/>
      <w:spacing w:after="0" w:line="240" w:lineRule="auto"/>
    </w:pPr>
    <w:rPr>
      <w:rFonts w:ascii="Times New Roman" w:hAnsi="Times New Roman" w:cs="Times New Roman"/>
      <w:sz w:val="24"/>
      <w:szCs w:val="24"/>
      <w:lang w:bidi="ar-SA"/>
    </w:rPr>
  </w:style>
  <w:style w:type="paragraph" w:customStyle="1" w:styleId="Default">
    <w:name w:val="Default"/>
    <w:rsid w:val="00A11346"/>
    <w:pPr>
      <w:autoSpaceDE w:val="0"/>
      <w:autoSpaceDN w:val="0"/>
      <w:adjustRightInd w:val="0"/>
    </w:pPr>
    <w:rPr>
      <w:rFonts w:ascii="Arial" w:eastAsia="Calibri" w:hAnsi="Arial" w:cs="Arial"/>
      <w:color w:val="000000"/>
      <w:sz w:val="24"/>
      <w:szCs w:val="24"/>
    </w:rPr>
  </w:style>
  <w:style w:type="paragraph" w:customStyle="1" w:styleId="listparagraph0">
    <w:name w:val="listparagraph"/>
    <w:basedOn w:val="Normal"/>
    <w:rsid w:val="00A11346"/>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A11346"/>
    <w:pPr>
      <w:spacing w:before="100" w:beforeAutospacing="1" w:after="100" w:afterAutospacing="1" w:line="240" w:lineRule="auto"/>
    </w:pPr>
    <w:rPr>
      <w:rFonts w:ascii="Times New Roman" w:hAnsi="Times New Roman" w:cs="Times New Roman"/>
      <w:sz w:val="24"/>
      <w:szCs w:val="24"/>
      <w:lang w:bidi="ar-SA"/>
    </w:rPr>
  </w:style>
  <w:style w:type="paragraph" w:customStyle="1" w:styleId="yiv136241332msonormal">
    <w:name w:val="yiv136241332msonormal"/>
    <w:basedOn w:val="Normal"/>
    <w:rsid w:val="00A11346"/>
    <w:pPr>
      <w:spacing w:before="100" w:beforeAutospacing="1" w:after="100" w:afterAutospacing="1" w:line="240" w:lineRule="auto"/>
    </w:pPr>
    <w:rPr>
      <w:rFonts w:ascii="Times New Roman" w:hAnsi="Times New Roman" w:cs="Times New Roman"/>
      <w:sz w:val="24"/>
      <w:szCs w:val="24"/>
      <w:lang w:bidi="ar-SA"/>
    </w:rPr>
  </w:style>
  <w:style w:type="character" w:styleId="Hyperlink">
    <w:name w:val="Hyperlink"/>
    <w:basedOn w:val="DefaultParagraphFont"/>
    <w:uiPriority w:val="99"/>
    <w:unhideWhenUsed/>
    <w:rsid w:val="00A11346"/>
    <w:rPr>
      <w:color w:val="0000FF"/>
      <w:u w:val="single"/>
    </w:rPr>
  </w:style>
  <w:style w:type="table" w:styleId="TableGrid">
    <w:name w:val="Table Grid"/>
    <w:basedOn w:val="TableNormal"/>
    <w:rsid w:val="00A11346"/>
    <w:rPr>
      <w:rFonts w:cs="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11346"/>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A11346"/>
  </w:style>
  <w:style w:type="character" w:customStyle="1" w:styleId="BodyText3Char1">
    <w:name w:val="Body Text 3 Char1"/>
    <w:basedOn w:val="DefaultParagraphFont"/>
    <w:uiPriority w:val="99"/>
    <w:semiHidden/>
    <w:rsid w:val="00A11346"/>
    <w:rPr>
      <w:sz w:val="16"/>
      <w:szCs w:val="16"/>
    </w:rPr>
  </w:style>
  <w:style w:type="character" w:customStyle="1" w:styleId="PlainTextChar1">
    <w:name w:val="Plain Text Char1"/>
    <w:basedOn w:val="DefaultParagraphFont"/>
    <w:uiPriority w:val="99"/>
    <w:locked/>
    <w:rsid w:val="00A11346"/>
    <w:rPr>
      <w:rFonts w:ascii="Courier New" w:eastAsia="Calibri" w:hAnsi="Courier New" w:cs="Courier New"/>
      <w:lang w:val="en-US" w:eastAsia="en-US"/>
    </w:rPr>
  </w:style>
  <w:style w:type="paragraph" w:styleId="NoSpacing">
    <w:name w:val="No Spacing"/>
    <w:link w:val="NoSpacingChar"/>
    <w:uiPriority w:val="1"/>
    <w:qFormat/>
    <w:rsid w:val="00A11346"/>
    <w:rPr>
      <w:rFonts w:cs="Times New Roman"/>
      <w:sz w:val="22"/>
      <w:szCs w:val="22"/>
    </w:rPr>
  </w:style>
  <w:style w:type="paragraph" w:customStyle="1" w:styleId="DefaultText4">
    <w:name w:val="Default Text:4"/>
    <w:basedOn w:val="Normal"/>
    <w:rsid w:val="00A11346"/>
    <w:pPr>
      <w:overflowPunct w:val="0"/>
      <w:autoSpaceDE w:val="0"/>
      <w:autoSpaceDN w:val="0"/>
      <w:adjustRightInd w:val="0"/>
      <w:spacing w:after="0" w:line="240" w:lineRule="auto"/>
      <w:textAlignment w:val="baseline"/>
    </w:pPr>
    <w:rPr>
      <w:rFonts w:ascii="Times New Roman" w:hAnsi="Times New Roman" w:cs="Times New Roman"/>
      <w:color w:val="000000"/>
      <w:sz w:val="24"/>
      <w:lang w:eastAsia="en-IN" w:bidi="ar-SA"/>
    </w:rPr>
  </w:style>
  <w:style w:type="character" w:customStyle="1" w:styleId="NoSpacingChar">
    <w:name w:val="No Spacing Char"/>
    <w:basedOn w:val="DefaultParagraphFont"/>
    <w:link w:val="NoSpacing"/>
    <w:uiPriority w:val="1"/>
    <w:rsid w:val="00A11346"/>
    <w:rPr>
      <w:rFonts w:cs="Times New Roman"/>
      <w:sz w:val="22"/>
      <w:szCs w:val="22"/>
      <w:lang w:val="en-US" w:eastAsia="en-US" w:bidi="ar-SA"/>
    </w:rPr>
  </w:style>
  <w:style w:type="paragraph" w:styleId="NormalWeb">
    <w:name w:val="Normal (Web)"/>
    <w:basedOn w:val="Normal"/>
    <w:uiPriority w:val="99"/>
    <w:unhideWhenUsed/>
    <w:rsid w:val="00A11346"/>
    <w:pPr>
      <w:spacing w:before="100" w:beforeAutospacing="1" w:after="100" w:afterAutospacing="1" w:line="240" w:lineRule="auto"/>
    </w:pPr>
    <w:rPr>
      <w:rFonts w:ascii="Times New Roman" w:hAnsi="Times New Roman" w:cs="Times New Roman"/>
      <w:sz w:val="24"/>
      <w:szCs w:val="24"/>
      <w:lang w:val="en-IN" w:eastAsia="en-IN" w:bidi="ar-SA"/>
    </w:rPr>
  </w:style>
  <w:style w:type="character" w:styleId="Strong">
    <w:name w:val="Strong"/>
    <w:basedOn w:val="DefaultParagraphFont"/>
    <w:uiPriority w:val="22"/>
    <w:qFormat/>
    <w:rsid w:val="00A11346"/>
    <w:rPr>
      <w:b/>
      <w:bCs/>
    </w:rPr>
  </w:style>
  <w:style w:type="paragraph" w:customStyle="1" w:styleId="CharCharCharChar">
    <w:name w:val="Char Char Char Char"/>
    <w:basedOn w:val="Normal"/>
    <w:rsid w:val="00A11346"/>
    <w:pPr>
      <w:spacing w:after="160" w:line="240" w:lineRule="exact"/>
    </w:pPr>
    <w:rPr>
      <w:rFonts w:ascii="Verdana" w:eastAsia="MS Mincho" w:hAnsi="Verdana" w:cs="Verdana"/>
      <w:sz w:val="20"/>
      <w:lang w:bidi="ar-SA"/>
    </w:rPr>
  </w:style>
</w:styles>
</file>

<file path=word/webSettings.xml><?xml version="1.0" encoding="utf-8"?>
<w:webSettings xmlns:r="http://schemas.openxmlformats.org/officeDocument/2006/relationships" xmlns:w="http://schemas.openxmlformats.org/wordprocessingml/2006/main">
  <w:divs>
    <w:div w:id="1175922948">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541361616">
      <w:bodyDiv w:val="1"/>
      <w:marLeft w:val="0"/>
      <w:marRight w:val="0"/>
      <w:marTop w:val="0"/>
      <w:marBottom w:val="0"/>
      <w:divBdr>
        <w:top w:val="none" w:sz="0" w:space="0" w:color="auto"/>
        <w:left w:val="none" w:sz="0" w:space="0" w:color="auto"/>
        <w:bottom w:val="none" w:sz="0" w:space="0" w:color="auto"/>
        <w:right w:val="none" w:sz="0" w:space="0" w:color="auto"/>
      </w:divBdr>
    </w:div>
    <w:div w:id="16107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4B35-B5C0-4731-B3BF-F8604130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25</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48764</CharactersWithSpaces>
  <SharedDoc>false</SharedDoc>
  <HLinks>
    <vt:vector size="72" baseType="variant">
      <vt:variant>
        <vt:i4>7340089</vt:i4>
      </vt:variant>
      <vt:variant>
        <vt:i4>33</vt:i4>
      </vt:variant>
      <vt:variant>
        <vt:i4>0</vt:i4>
      </vt:variant>
      <vt:variant>
        <vt:i4>5</vt:i4>
      </vt:variant>
      <vt:variant>
        <vt:lpwstr>http://www.nhb.gov.in/</vt:lpwstr>
      </vt:variant>
      <vt:variant>
        <vt:lpwstr/>
      </vt:variant>
      <vt:variant>
        <vt:i4>8257538</vt:i4>
      </vt:variant>
      <vt:variant>
        <vt:i4>30</vt:i4>
      </vt:variant>
      <vt:variant>
        <vt:i4>0</vt:i4>
      </vt:variant>
      <vt:variant>
        <vt:i4>5</vt:i4>
      </vt:variant>
      <vt:variant>
        <vt:lpwstr>mailto:pande.alok@nic.in</vt:lpwstr>
      </vt:variant>
      <vt:variant>
        <vt:lpwstr/>
      </vt:variant>
      <vt:variant>
        <vt:i4>7340035</vt:i4>
      </vt:variant>
      <vt:variant>
        <vt:i4>27</vt:i4>
      </vt:variant>
      <vt:variant>
        <vt:i4>0</vt:i4>
      </vt:variant>
      <vt:variant>
        <vt:i4>5</vt:i4>
      </vt:variant>
      <vt:variant>
        <vt:lpwstr>mailto:cmsec-bkg@nic.in</vt:lpwstr>
      </vt:variant>
      <vt:variant>
        <vt:lpwstr/>
      </vt:variant>
      <vt:variant>
        <vt:i4>4128893</vt:i4>
      </vt:variant>
      <vt:variant>
        <vt:i4>24</vt:i4>
      </vt:variant>
      <vt:variant>
        <vt:i4>0</vt:i4>
      </vt:variant>
      <vt:variant>
        <vt:i4>5</vt:i4>
      </vt:variant>
      <vt:variant>
        <vt:lpwstr>http://rpcd.co.flc.no/</vt:lpwstr>
      </vt:variant>
      <vt:variant>
        <vt:lpwstr/>
      </vt:variant>
      <vt:variant>
        <vt:i4>131154</vt:i4>
      </vt:variant>
      <vt:variant>
        <vt:i4>21</vt:i4>
      </vt:variant>
      <vt:variant>
        <vt:i4>0</vt:i4>
      </vt:variant>
      <vt:variant>
        <vt:i4>5</vt:i4>
      </vt:variant>
      <vt:variant>
        <vt:lpwstr>http://www.jamabandi.nic.in/</vt:lpwstr>
      </vt:variant>
      <vt:variant>
        <vt:lpwstr/>
      </vt:variant>
      <vt:variant>
        <vt:i4>5963795</vt:i4>
      </vt:variant>
      <vt:variant>
        <vt:i4>18</vt:i4>
      </vt:variant>
      <vt:variant>
        <vt:i4>0</vt:i4>
      </vt:variant>
      <vt:variant>
        <vt:i4>5</vt:i4>
      </vt:variant>
      <vt:variant>
        <vt:lpwstr>http://www.sfacindia.com/</vt:lpwstr>
      </vt:variant>
      <vt:variant>
        <vt:lpwstr/>
      </vt:variant>
      <vt:variant>
        <vt:i4>720987</vt:i4>
      </vt:variant>
      <vt:variant>
        <vt:i4>15</vt:i4>
      </vt:variant>
      <vt:variant>
        <vt:i4>0</vt:i4>
      </vt:variant>
      <vt:variant>
        <vt:i4>5</vt:i4>
      </vt:variant>
      <vt:variant>
        <vt:lpwstr>http://www.nhfdc.nic.in/</vt:lpwstr>
      </vt:variant>
      <vt:variant>
        <vt:lpwstr/>
      </vt:variant>
      <vt:variant>
        <vt:i4>7340089</vt:i4>
      </vt:variant>
      <vt:variant>
        <vt:i4>12</vt:i4>
      </vt:variant>
      <vt:variant>
        <vt:i4>0</vt:i4>
      </vt:variant>
      <vt:variant>
        <vt:i4>5</vt:i4>
      </vt:variant>
      <vt:variant>
        <vt:lpwstr>http://www.nhb.gov.in/</vt:lpwstr>
      </vt:variant>
      <vt:variant>
        <vt:lpwstr/>
      </vt:variant>
      <vt:variant>
        <vt:i4>8257538</vt:i4>
      </vt:variant>
      <vt:variant>
        <vt:i4>9</vt:i4>
      </vt:variant>
      <vt:variant>
        <vt:i4>0</vt:i4>
      </vt:variant>
      <vt:variant>
        <vt:i4>5</vt:i4>
      </vt:variant>
      <vt:variant>
        <vt:lpwstr>mailto:pande.alok@nic.in</vt:lpwstr>
      </vt:variant>
      <vt:variant>
        <vt:lpwstr/>
      </vt:variant>
      <vt:variant>
        <vt:i4>7340035</vt:i4>
      </vt:variant>
      <vt:variant>
        <vt:i4>6</vt:i4>
      </vt:variant>
      <vt:variant>
        <vt:i4>0</vt:i4>
      </vt:variant>
      <vt:variant>
        <vt:i4>5</vt:i4>
      </vt:variant>
      <vt:variant>
        <vt:lpwstr>mailto:cmsec-bkg@nic.in</vt:lpwstr>
      </vt:variant>
      <vt:variant>
        <vt:lpwstr/>
      </vt:variant>
      <vt:variant>
        <vt:i4>4128893</vt:i4>
      </vt:variant>
      <vt:variant>
        <vt:i4>3</vt:i4>
      </vt:variant>
      <vt:variant>
        <vt:i4>0</vt:i4>
      </vt:variant>
      <vt:variant>
        <vt:i4>5</vt:i4>
      </vt:variant>
      <vt:variant>
        <vt:lpwstr>http://rpcd.co.flc.no/</vt:lpwstr>
      </vt:variant>
      <vt:variant>
        <vt:lpwstr/>
      </vt:variant>
      <vt:variant>
        <vt:i4>131154</vt:i4>
      </vt:variant>
      <vt:variant>
        <vt:i4>0</vt:i4>
      </vt:variant>
      <vt:variant>
        <vt:i4>0</vt:i4>
      </vt:variant>
      <vt:variant>
        <vt:i4>5</vt:i4>
      </vt:variant>
      <vt:variant>
        <vt:lpwstr>http://www.jamabandi.nic.in/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279</cp:revision>
  <cp:lastPrinted>2014-02-26T06:27:00Z</cp:lastPrinted>
  <dcterms:created xsi:type="dcterms:W3CDTF">2014-02-19T07:37:00Z</dcterms:created>
  <dcterms:modified xsi:type="dcterms:W3CDTF">2014-02-26T06:29:00Z</dcterms:modified>
</cp:coreProperties>
</file>